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F4" w:rsidRPr="00CB1467" w:rsidRDefault="006B6E2A" w:rsidP="00D572F4">
      <w:pPr>
        <w:rPr>
          <w:sz w:val="24"/>
        </w:rPr>
      </w:pPr>
      <w:bookmarkStart w:id="0" w:name="_GoBack"/>
      <w:bookmarkEnd w:id="0"/>
      <w:r w:rsidRPr="00CB1467">
        <w:rPr>
          <w:rFonts w:hint="eastAsia"/>
          <w:sz w:val="24"/>
        </w:rPr>
        <w:t>様式第７号（第１１</w:t>
      </w:r>
      <w:r w:rsidR="00D572F4" w:rsidRPr="00CB1467">
        <w:rPr>
          <w:rFonts w:hint="eastAsia"/>
          <w:sz w:val="24"/>
        </w:rPr>
        <w:t>条関係）</w:t>
      </w:r>
    </w:p>
    <w:p w:rsidR="00D572F4" w:rsidRPr="00CB1467" w:rsidRDefault="00D572F4" w:rsidP="00D572F4">
      <w:pPr>
        <w:rPr>
          <w:sz w:val="24"/>
        </w:rPr>
      </w:pPr>
    </w:p>
    <w:p w:rsidR="00D572F4" w:rsidRPr="00CB1467" w:rsidRDefault="00D572F4" w:rsidP="00D572F4">
      <w:pPr>
        <w:rPr>
          <w:sz w:val="24"/>
        </w:rPr>
      </w:pPr>
    </w:p>
    <w:p w:rsidR="00D572F4" w:rsidRPr="00CB1467" w:rsidRDefault="00D572F4" w:rsidP="00D572F4">
      <w:pPr>
        <w:wordWrap w:val="0"/>
        <w:jc w:val="right"/>
        <w:rPr>
          <w:sz w:val="24"/>
        </w:rPr>
      </w:pPr>
      <w:r w:rsidRPr="00CB1467">
        <w:rPr>
          <w:rFonts w:hint="eastAsia"/>
          <w:sz w:val="24"/>
        </w:rPr>
        <w:t>令和　　年　　月　　日</w:t>
      </w:r>
    </w:p>
    <w:p w:rsidR="00D572F4" w:rsidRPr="00CB1467" w:rsidRDefault="00D572F4" w:rsidP="00D572F4">
      <w:pPr>
        <w:jc w:val="right"/>
        <w:rPr>
          <w:sz w:val="24"/>
        </w:rPr>
      </w:pPr>
    </w:p>
    <w:p w:rsidR="00D572F4" w:rsidRPr="00CB1467" w:rsidRDefault="00D572F4" w:rsidP="00D572F4">
      <w:pPr>
        <w:jc w:val="center"/>
        <w:rPr>
          <w:sz w:val="24"/>
        </w:rPr>
      </w:pPr>
    </w:p>
    <w:p w:rsidR="00D572F4" w:rsidRPr="00CB1467" w:rsidRDefault="00D572F4" w:rsidP="00D572F4">
      <w:pPr>
        <w:jc w:val="center"/>
        <w:rPr>
          <w:sz w:val="28"/>
        </w:rPr>
      </w:pPr>
      <w:r w:rsidRPr="00CB1467">
        <w:rPr>
          <w:rFonts w:hint="eastAsia"/>
          <w:sz w:val="28"/>
        </w:rPr>
        <w:t>事</w:t>
      </w:r>
      <w:r w:rsidRPr="00CB1467">
        <w:rPr>
          <w:rFonts w:hint="eastAsia"/>
          <w:sz w:val="28"/>
        </w:rPr>
        <w:t xml:space="preserve"> </w:t>
      </w:r>
      <w:r w:rsidRPr="00CB1467">
        <w:rPr>
          <w:rFonts w:hint="eastAsia"/>
          <w:sz w:val="28"/>
        </w:rPr>
        <w:t>業</w:t>
      </w:r>
      <w:r w:rsidRPr="00CB1467">
        <w:rPr>
          <w:rFonts w:hint="eastAsia"/>
          <w:sz w:val="28"/>
        </w:rPr>
        <w:t xml:space="preserve"> </w:t>
      </w:r>
      <w:r w:rsidRPr="00CB1467">
        <w:rPr>
          <w:rFonts w:hint="eastAsia"/>
          <w:sz w:val="28"/>
        </w:rPr>
        <w:t>中</w:t>
      </w:r>
      <w:r w:rsidRPr="00CB1467">
        <w:rPr>
          <w:rFonts w:hint="eastAsia"/>
          <w:sz w:val="28"/>
        </w:rPr>
        <w:t xml:space="preserve"> </w:t>
      </w:r>
      <w:r w:rsidRPr="00CB1467">
        <w:rPr>
          <w:rFonts w:hint="eastAsia"/>
          <w:sz w:val="28"/>
        </w:rPr>
        <w:t>止</w:t>
      </w:r>
      <w:r w:rsidRPr="00CB1467">
        <w:rPr>
          <w:rFonts w:hint="eastAsia"/>
          <w:sz w:val="28"/>
        </w:rPr>
        <w:t xml:space="preserve"> </w:t>
      </w:r>
      <w:r w:rsidRPr="00CB1467">
        <w:rPr>
          <w:rFonts w:hint="eastAsia"/>
          <w:sz w:val="28"/>
        </w:rPr>
        <w:t>願</w:t>
      </w:r>
      <w:r w:rsidRPr="00CB1467">
        <w:rPr>
          <w:rFonts w:hint="eastAsia"/>
          <w:sz w:val="28"/>
        </w:rPr>
        <w:t xml:space="preserve"> </w:t>
      </w:r>
      <w:r w:rsidRPr="00CB1467">
        <w:rPr>
          <w:rFonts w:hint="eastAsia"/>
          <w:sz w:val="28"/>
        </w:rPr>
        <w:t>い</w:t>
      </w:r>
    </w:p>
    <w:p w:rsidR="00D572F4" w:rsidRPr="00CB1467" w:rsidRDefault="00D572F4" w:rsidP="00D572F4">
      <w:pPr>
        <w:jc w:val="center"/>
        <w:rPr>
          <w:sz w:val="24"/>
        </w:rPr>
      </w:pPr>
    </w:p>
    <w:p w:rsidR="00D572F4" w:rsidRPr="00CB1467" w:rsidRDefault="00D572F4" w:rsidP="00D572F4">
      <w:pPr>
        <w:jc w:val="center"/>
        <w:rPr>
          <w:sz w:val="24"/>
        </w:rPr>
      </w:pPr>
    </w:p>
    <w:p w:rsidR="00D572F4" w:rsidRPr="00CB1467" w:rsidRDefault="00D572F4" w:rsidP="00D572F4">
      <w:pPr>
        <w:jc w:val="left"/>
        <w:rPr>
          <w:sz w:val="24"/>
        </w:rPr>
      </w:pPr>
      <w:r w:rsidRPr="00CB1467">
        <w:rPr>
          <w:rFonts w:hint="eastAsia"/>
          <w:sz w:val="24"/>
        </w:rPr>
        <w:t xml:space="preserve">宇佐市長　　</w:t>
      </w:r>
      <w:r w:rsidR="003A25D3">
        <w:rPr>
          <w:rFonts w:hint="eastAsia"/>
          <w:sz w:val="24"/>
        </w:rPr>
        <w:t xml:space="preserve">　　　　　</w:t>
      </w:r>
      <w:r w:rsidRPr="00CB1467">
        <w:rPr>
          <w:rFonts w:hint="eastAsia"/>
          <w:sz w:val="24"/>
        </w:rPr>
        <w:t xml:space="preserve">　様</w:t>
      </w:r>
    </w:p>
    <w:p w:rsidR="00D572F4" w:rsidRPr="00CB1467" w:rsidRDefault="00D572F4" w:rsidP="00D572F4">
      <w:pPr>
        <w:jc w:val="left"/>
        <w:rPr>
          <w:sz w:val="24"/>
        </w:rPr>
      </w:pPr>
    </w:p>
    <w:p w:rsidR="00D572F4" w:rsidRPr="00CB1467" w:rsidRDefault="00D572F4" w:rsidP="00D572F4">
      <w:pPr>
        <w:wordWrap w:val="0"/>
        <w:jc w:val="right"/>
        <w:rPr>
          <w:sz w:val="24"/>
        </w:rPr>
      </w:pPr>
      <w:r w:rsidRPr="00CB1467">
        <w:rPr>
          <w:rFonts w:hint="eastAsia"/>
          <w:sz w:val="24"/>
        </w:rPr>
        <w:t>申請者　　　　　　　　印</w:t>
      </w:r>
    </w:p>
    <w:p w:rsidR="00D572F4" w:rsidRPr="00CB1467" w:rsidRDefault="00D572F4" w:rsidP="00D572F4">
      <w:pPr>
        <w:jc w:val="right"/>
        <w:rPr>
          <w:sz w:val="24"/>
        </w:rPr>
      </w:pPr>
    </w:p>
    <w:p w:rsidR="00D572F4" w:rsidRPr="00CB1467" w:rsidRDefault="00D572F4" w:rsidP="00D572F4">
      <w:pPr>
        <w:jc w:val="left"/>
        <w:rPr>
          <w:sz w:val="24"/>
        </w:rPr>
      </w:pPr>
    </w:p>
    <w:p w:rsidR="00D572F4" w:rsidRPr="00CB1467" w:rsidRDefault="00D572F4" w:rsidP="00D572F4">
      <w:pPr>
        <w:jc w:val="left"/>
        <w:rPr>
          <w:sz w:val="24"/>
        </w:rPr>
      </w:pPr>
      <w:r w:rsidRPr="00CB1467">
        <w:rPr>
          <w:rFonts w:hint="eastAsia"/>
          <w:sz w:val="24"/>
        </w:rPr>
        <w:t xml:space="preserve">　令和　　年　　月　　日付</w:t>
      </w:r>
      <w:r w:rsidR="00040A40" w:rsidRPr="00CB1467">
        <w:rPr>
          <w:rFonts w:hint="eastAsia"/>
          <w:sz w:val="24"/>
        </w:rPr>
        <w:t>土木第　　　　　号</w:t>
      </w:r>
      <w:r w:rsidRPr="00CB1467">
        <w:rPr>
          <w:rFonts w:hint="eastAsia"/>
          <w:sz w:val="24"/>
        </w:rPr>
        <w:t>で決定通知を受けた事業について下記理由により事業中止を申し出ます。</w:t>
      </w:r>
    </w:p>
    <w:p w:rsidR="00D572F4" w:rsidRPr="00CB1467" w:rsidRDefault="00D572F4" w:rsidP="00D572F4">
      <w:pPr>
        <w:ind w:firstLineChars="100" w:firstLine="240"/>
        <w:jc w:val="left"/>
        <w:rPr>
          <w:sz w:val="24"/>
        </w:rPr>
      </w:pPr>
      <w:r w:rsidRPr="00CB1467">
        <w:rPr>
          <w:rFonts w:hint="eastAsia"/>
          <w:sz w:val="24"/>
        </w:rPr>
        <w:t>なお、事業実施中の中止においては</w:t>
      </w:r>
      <w:r w:rsidR="00040A40" w:rsidRPr="00CB1467">
        <w:rPr>
          <w:rFonts w:hint="eastAsia"/>
          <w:sz w:val="24"/>
        </w:rPr>
        <w:t>宇佐市営急傾斜地崩壊対策事業実施要綱</w:t>
      </w:r>
      <w:r w:rsidRPr="00CB1467">
        <w:rPr>
          <w:rFonts w:hint="eastAsia"/>
          <w:sz w:val="24"/>
        </w:rPr>
        <w:t>第１２条を遵守致します。</w:t>
      </w:r>
    </w:p>
    <w:p w:rsidR="00D572F4" w:rsidRPr="00CB1467" w:rsidRDefault="00D572F4" w:rsidP="00D572F4">
      <w:pPr>
        <w:jc w:val="left"/>
        <w:rPr>
          <w:sz w:val="24"/>
        </w:rPr>
      </w:pPr>
    </w:p>
    <w:p w:rsidR="00D572F4" w:rsidRPr="00CB1467" w:rsidRDefault="00D572F4" w:rsidP="00D572F4">
      <w:pPr>
        <w:jc w:val="left"/>
        <w:rPr>
          <w:sz w:val="24"/>
        </w:rPr>
      </w:pPr>
    </w:p>
    <w:p w:rsidR="00D572F4" w:rsidRPr="00CB1467" w:rsidRDefault="00D572F4" w:rsidP="00D572F4">
      <w:pPr>
        <w:pStyle w:val="aa"/>
      </w:pPr>
      <w:r w:rsidRPr="00CB1467">
        <w:rPr>
          <w:rFonts w:hint="eastAsia"/>
        </w:rPr>
        <w:t>記</w:t>
      </w:r>
    </w:p>
    <w:p w:rsidR="00D572F4" w:rsidRPr="00CB1467" w:rsidRDefault="00D572F4" w:rsidP="00D572F4"/>
    <w:p w:rsidR="00D572F4" w:rsidRPr="00CB1467" w:rsidRDefault="00D572F4" w:rsidP="00D572F4">
      <w:pPr>
        <w:rPr>
          <w:sz w:val="24"/>
        </w:rPr>
      </w:pPr>
      <w:r w:rsidRPr="00CB1467">
        <w:rPr>
          <w:rFonts w:hint="eastAsia"/>
          <w:sz w:val="24"/>
        </w:rPr>
        <w:t xml:space="preserve">１．事　</w:t>
      </w:r>
      <w:r w:rsidRPr="00CB1467">
        <w:rPr>
          <w:rFonts w:hint="eastAsia"/>
          <w:sz w:val="24"/>
        </w:rPr>
        <w:t xml:space="preserve"> </w:t>
      </w:r>
      <w:r w:rsidRPr="00CB1467">
        <w:rPr>
          <w:rFonts w:hint="eastAsia"/>
          <w:sz w:val="24"/>
        </w:rPr>
        <w:t xml:space="preserve">　業　</w:t>
      </w:r>
      <w:r w:rsidRPr="00CB1467">
        <w:rPr>
          <w:rFonts w:hint="eastAsia"/>
          <w:sz w:val="24"/>
        </w:rPr>
        <w:t xml:space="preserve"> </w:t>
      </w:r>
      <w:r w:rsidRPr="00CB1467">
        <w:rPr>
          <w:rFonts w:hint="eastAsia"/>
          <w:sz w:val="24"/>
        </w:rPr>
        <w:t xml:space="preserve">　名　　宇佐市営急傾斜地崩壊対策事業</w:t>
      </w:r>
    </w:p>
    <w:p w:rsidR="00D572F4" w:rsidRPr="00CB1467" w:rsidRDefault="00D572F4" w:rsidP="00D572F4">
      <w:pPr>
        <w:rPr>
          <w:sz w:val="24"/>
        </w:rPr>
      </w:pPr>
    </w:p>
    <w:p w:rsidR="00D572F4" w:rsidRPr="00CB1467" w:rsidRDefault="00D572F4" w:rsidP="00D572F4">
      <w:pPr>
        <w:ind w:left="2880" w:hangingChars="1200" w:hanging="2880"/>
        <w:jc w:val="left"/>
        <w:rPr>
          <w:sz w:val="24"/>
        </w:rPr>
      </w:pPr>
      <w:r w:rsidRPr="00CB1467">
        <w:rPr>
          <w:rFonts w:hint="eastAsia"/>
          <w:noProof/>
          <w:sz w:val="24"/>
        </w:rPr>
        <mc:AlternateContent>
          <mc:Choice Requires="wps">
            <w:drawing>
              <wp:anchor distT="0" distB="0" distL="114300" distR="114300" simplePos="0" relativeHeight="251678720" behindDoc="0" locked="0" layoutInCell="1" allowOverlap="1" wp14:anchorId="71D307C8" wp14:editId="47DE8B0D">
                <wp:simplePos x="0" y="0"/>
                <wp:positionH relativeFrom="margin">
                  <wp:align>right</wp:align>
                </wp:positionH>
                <wp:positionV relativeFrom="paragraph">
                  <wp:posOffset>185420</wp:posOffset>
                </wp:positionV>
                <wp:extent cx="3554095" cy="0"/>
                <wp:effectExtent l="0" t="0" r="27305" b="19050"/>
                <wp:wrapNone/>
                <wp:docPr id="19" name="直線コネクタ 19"/>
                <wp:cNvGraphicFramePr/>
                <a:graphic xmlns:a="http://schemas.openxmlformats.org/drawingml/2006/main">
                  <a:graphicData uri="http://schemas.microsoft.com/office/word/2010/wordprocessingShape">
                    <wps:wsp>
                      <wps:cNvCnPr/>
                      <wps:spPr>
                        <a:xfrm>
                          <a:off x="0" y="0"/>
                          <a:ext cx="3554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38765" id="直線コネクタ 19" o:spid="_x0000_s1026" style="position:absolute;left:0;text-align:lef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8.65pt,14.6pt" to="50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SF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" strokecolor="black [3213]" strokeweight=".5pt">
                <v:stroke joinstyle="miter"/>
                <w10:wrap anchorx="margin"/>
              </v:line>
            </w:pict>
          </mc:Fallback>
        </mc:AlternateContent>
      </w:r>
      <w:r w:rsidRPr="00CB1467">
        <w:rPr>
          <w:rFonts w:hint="eastAsia"/>
          <w:sz w:val="24"/>
        </w:rPr>
        <w:t xml:space="preserve">２．中　止　理　由　　　</w:t>
      </w:r>
    </w:p>
    <w:p w:rsidR="00D572F4" w:rsidRPr="00CB1467" w:rsidRDefault="00D572F4" w:rsidP="00D572F4">
      <w:pPr>
        <w:rPr>
          <w:sz w:val="24"/>
        </w:rPr>
      </w:pPr>
      <w:r w:rsidRPr="00CB1467">
        <w:rPr>
          <w:rFonts w:hint="eastAsia"/>
          <w:noProof/>
          <w:sz w:val="24"/>
        </w:rPr>
        <mc:AlternateContent>
          <mc:Choice Requires="wps">
            <w:drawing>
              <wp:anchor distT="0" distB="0" distL="114300" distR="114300" simplePos="0" relativeHeight="251679744" behindDoc="0" locked="0" layoutInCell="1" allowOverlap="1" wp14:anchorId="3F895441" wp14:editId="127215FC">
                <wp:simplePos x="0" y="0"/>
                <wp:positionH relativeFrom="margin">
                  <wp:align>right</wp:align>
                </wp:positionH>
                <wp:positionV relativeFrom="paragraph">
                  <wp:posOffset>185420</wp:posOffset>
                </wp:positionV>
                <wp:extent cx="3544570" cy="0"/>
                <wp:effectExtent l="0" t="0" r="36830" b="19050"/>
                <wp:wrapNone/>
                <wp:docPr id="20" name="直線コネクタ 20"/>
                <wp:cNvGraphicFramePr/>
                <a:graphic xmlns:a="http://schemas.openxmlformats.org/drawingml/2006/main">
                  <a:graphicData uri="http://schemas.microsoft.com/office/word/2010/wordprocessingShape">
                    <wps:wsp>
                      <wps:cNvCnPr/>
                      <wps:spPr>
                        <a:xfrm>
                          <a:off x="0" y="0"/>
                          <a:ext cx="3544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9BBBE1" id="直線コネクタ 20" o:spid="_x0000_s1026" style="position:absolute;left:0;text-align:lef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7.9pt,14.6pt" to="50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" strokecolor="black [3213]" strokeweight=".5pt">
                <v:stroke joinstyle="miter"/>
                <w10:wrap anchorx="margin"/>
              </v:line>
            </w:pict>
          </mc:Fallback>
        </mc:AlternateContent>
      </w:r>
      <w:r w:rsidRPr="00CB1467">
        <w:rPr>
          <w:rFonts w:hint="eastAsia"/>
          <w:sz w:val="24"/>
        </w:rPr>
        <w:t xml:space="preserve">　　　　　　　　　　　　</w:t>
      </w:r>
    </w:p>
    <w:p w:rsidR="00D572F4" w:rsidRPr="00CB1467" w:rsidRDefault="00D572F4" w:rsidP="00D572F4">
      <w:pPr>
        <w:rPr>
          <w:sz w:val="24"/>
          <w:u w:val="single"/>
        </w:rPr>
      </w:pPr>
      <w:r w:rsidRPr="00CB1467">
        <w:rPr>
          <w:rFonts w:hint="eastAsia"/>
          <w:noProof/>
          <w:sz w:val="24"/>
        </w:rPr>
        <mc:AlternateContent>
          <mc:Choice Requires="wps">
            <w:drawing>
              <wp:anchor distT="0" distB="0" distL="114300" distR="114300" simplePos="0" relativeHeight="251680768" behindDoc="0" locked="0" layoutInCell="1" allowOverlap="1" wp14:anchorId="3DC22C41" wp14:editId="5D288CEF">
                <wp:simplePos x="0" y="0"/>
                <wp:positionH relativeFrom="margin">
                  <wp:align>right</wp:align>
                </wp:positionH>
                <wp:positionV relativeFrom="paragraph">
                  <wp:posOffset>185420</wp:posOffset>
                </wp:positionV>
                <wp:extent cx="3535045" cy="0"/>
                <wp:effectExtent l="0" t="0" r="27305" b="19050"/>
                <wp:wrapNone/>
                <wp:docPr id="21" name="直線コネクタ 21"/>
                <wp:cNvGraphicFramePr/>
                <a:graphic xmlns:a="http://schemas.openxmlformats.org/drawingml/2006/main">
                  <a:graphicData uri="http://schemas.microsoft.com/office/word/2010/wordprocessingShape">
                    <wps:wsp>
                      <wps:cNvCnPr/>
                      <wps:spPr>
                        <a:xfrm>
                          <a:off x="0" y="0"/>
                          <a:ext cx="3535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D3147" id="直線コネクタ 21" o:spid="_x0000_s1026" style="position:absolute;left:0;text-align:lef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7.15pt,14.6pt" to="50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" strokecolor="black [3213]" strokeweight=".5pt">
                <v:stroke joinstyle="miter"/>
                <w10:wrap anchorx="margin"/>
              </v:line>
            </w:pict>
          </mc:Fallback>
        </mc:AlternateContent>
      </w:r>
      <w:r w:rsidRPr="00CB1467">
        <w:rPr>
          <w:rFonts w:hint="eastAsia"/>
          <w:sz w:val="24"/>
        </w:rPr>
        <w:t xml:space="preserve">　　　　　　　　　　　　</w:t>
      </w:r>
    </w:p>
    <w:p w:rsidR="00D572F4" w:rsidRPr="00CB1467" w:rsidRDefault="00D572F4" w:rsidP="00D572F4">
      <w:pPr>
        <w:rPr>
          <w:sz w:val="24"/>
        </w:rPr>
      </w:pPr>
      <w:r w:rsidRPr="00CB1467">
        <w:rPr>
          <w:rFonts w:hint="eastAsia"/>
          <w:noProof/>
          <w:sz w:val="24"/>
        </w:rPr>
        <mc:AlternateContent>
          <mc:Choice Requires="wps">
            <w:drawing>
              <wp:anchor distT="0" distB="0" distL="114300" distR="114300" simplePos="0" relativeHeight="251681792" behindDoc="0" locked="0" layoutInCell="1" allowOverlap="1" wp14:anchorId="77B38610" wp14:editId="3D2AFA77">
                <wp:simplePos x="0" y="0"/>
                <wp:positionH relativeFrom="margin">
                  <wp:align>right</wp:align>
                </wp:positionH>
                <wp:positionV relativeFrom="paragraph">
                  <wp:posOffset>185420</wp:posOffset>
                </wp:positionV>
                <wp:extent cx="3525520" cy="0"/>
                <wp:effectExtent l="0" t="0" r="36830" b="19050"/>
                <wp:wrapNone/>
                <wp:docPr id="22" name="直線コネクタ 22"/>
                <wp:cNvGraphicFramePr/>
                <a:graphic xmlns:a="http://schemas.openxmlformats.org/drawingml/2006/main">
                  <a:graphicData uri="http://schemas.microsoft.com/office/word/2010/wordprocessingShape">
                    <wps:wsp>
                      <wps:cNvCnPr/>
                      <wps:spPr>
                        <a:xfrm>
                          <a:off x="0" y="0"/>
                          <a:ext cx="3525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79CFF" id="直線コネクタ 22" o:spid="_x0000_s1026" style="position:absolute;left:0;text-align:lef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6.4pt,14.6pt" to="7in,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" strokecolor="black [3213]" strokeweight=".5pt">
                <v:stroke joinstyle="miter"/>
                <w10:wrap anchorx="margin"/>
              </v:line>
            </w:pict>
          </mc:Fallback>
        </mc:AlternateContent>
      </w:r>
      <w:r w:rsidRPr="00CB1467">
        <w:rPr>
          <w:rFonts w:hint="eastAsia"/>
          <w:sz w:val="24"/>
        </w:rPr>
        <w:t xml:space="preserve">　　　　　　　　　　　　</w:t>
      </w:r>
    </w:p>
    <w:p w:rsidR="00D572F4" w:rsidRPr="00CB1467" w:rsidRDefault="00D572F4" w:rsidP="00D572F4">
      <w:pPr>
        <w:rPr>
          <w:sz w:val="24"/>
        </w:rPr>
      </w:pPr>
      <w:r w:rsidRPr="00CB1467">
        <w:rPr>
          <w:rFonts w:hint="eastAsia"/>
          <w:noProof/>
          <w:sz w:val="24"/>
        </w:rPr>
        <mc:AlternateContent>
          <mc:Choice Requires="wps">
            <w:drawing>
              <wp:anchor distT="0" distB="0" distL="114300" distR="114300" simplePos="0" relativeHeight="251682816" behindDoc="0" locked="0" layoutInCell="1" allowOverlap="1" wp14:anchorId="34D77B60" wp14:editId="49A4EB0A">
                <wp:simplePos x="0" y="0"/>
                <wp:positionH relativeFrom="margin">
                  <wp:align>right</wp:align>
                </wp:positionH>
                <wp:positionV relativeFrom="paragraph">
                  <wp:posOffset>194945</wp:posOffset>
                </wp:positionV>
                <wp:extent cx="3515995" cy="0"/>
                <wp:effectExtent l="0" t="0" r="27305" b="19050"/>
                <wp:wrapNone/>
                <wp:docPr id="23" name="直線コネクタ 23"/>
                <wp:cNvGraphicFramePr/>
                <a:graphic xmlns:a="http://schemas.openxmlformats.org/drawingml/2006/main">
                  <a:graphicData uri="http://schemas.microsoft.com/office/word/2010/wordprocessingShape">
                    <wps:wsp>
                      <wps:cNvCnPr/>
                      <wps:spPr>
                        <a:xfrm>
                          <a:off x="0" y="0"/>
                          <a:ext cx="35159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29D5F5" id="直線コネクタ 23" o:spid="_x0000_s1026" style="position:absolute;left:0;text-align:lef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5.65pt,15.35pt" to="50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" strokecolor="windowText" strokeweight=".5pt">
                <v:stroke joinstyle="miter"/>
                <w10:wrap anchorx="margin"/>
              </v:line>
            </w:pict>
          </mc:Fallback>
        </mc:AlternateContent>
      </w:r>
      <w:r w:rsidRPr="00CB1467">
        <w:rPr>
          <w:rFonts w:hint="eastAsia"/>
          <w:sz w:val="24"/>
        </w:rPr>
        <w:t xml:space="preserve">　　　　　　　　　　　　</w:t>
      </w:r>
    </w:p>
    <w:p w:rsidR="00D572F4" w:rsidRPr="00CB1467" w:rsidRDefault="00D572F4" w:rsidP="00D572F4">
      <w:pPr>
        <w:rPr>
          <w:sz w:val="24"/>
        </w:rPr>
      </w:pPr>
      <w:r w:rsidRPr="00CB1467">
        <w:rPr>
          <w:rFonts w:hint="eastAsia"/>
          <w:sz w:val="24"/>
        </w:rPr>
        <w:t xml:space="preserve">　　　　　　　　　　　　</w:t>
      </w:r>
      <w:r w:rsidRPr="00CB1467">
        <w:rPr>
          <w:rFonts w:hint="eastAsia"/>
          <w:noProof/>
          <w:sz w:val="24"/>
        </w:rPr>
        <mc:AlternateContent>
          <mc:Choice Requires="wps">
            <w:drawing>
              <wp:anchor distT="0" distB="0" distL="114300" distR="114300" simplePos="0" relativeHeight="251683840" behindDoc="0" locked="0" layoutInCell="1" allowOverlap="1" wp14:anchorId="56D9BE51" wp14:editId="7A67018A">
                <wp:simplePos x="0" y="0"/>
                <wp:positionH relativeFrom="margin">
                  <wp:posOffset>1844040</wp:posOffset>
                </wp:positionH>
                <wp:positionV relativeFrom="paragraph">
                  <wp:posOffset>204470</wp:posOffset>
                </wp:positionV>
                <wp:extent cx="3525520" cy="0"/>
                <wp:effectExtent l="0" t="0" r="36830" b="19050"/>
                <wp:wrapNone/>
                <wp:docPr id="24" name="直線コネクタ 24"/>
                <wp:cNvGraphicFramePr/>
                <a:graphic xmlns:a="http://schemas.openxmlformats.org/drawingml/2006/main">
                  <a:graphicData uri="http://schemas.microsoft.com/office/word/2010/wordprocessingShape">
                    <wps:wsp>
                      <wps:cNvCnPr/>
                      <wps:spPr>
                        <a:xfrm>
                          <a:off x="0" y="0"/>
                          <a:ext cx="3525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D9EB0" id="直線コネクタ 24" o:spid="_x0000_s1026" style="position:absolute;left:0;text-align:lef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5.2pt,16.1pt" to="422.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" strokecolor="black [3213]" strokeweight=".5pt">
                <v:stroke joinstyle="miter"/>
                <w10:wrap anchorx="margin"/>
              </v:line>
            </w:pict>
          </mc:Fallback>
        </mc:AlternateContent>
      </w:r>
    </w:p>
    <w:p w:rsidR="00D572F4" w:rsidRPr="00CB1467" w:rsidRDefault="00D572F4" w:rsidP="00D572F4"/>
    <w:p w:rsidR="00D572F4" w:rsidRPr="00CB1467" w:rsidRDefault="00D572F4" w:rsidP="00D572F4"/>
    <w:p w:rsidR="00D572F4" w:rsidRPr="00CB1467" w:rsidRDefault="00D572F4" w:rsidP="00D572F4"/>
    <w:p w:rsidR="00D572F4" w:rsidRPr="00CB1467" w:rsidRDefault="00D572F4" w:rsidP="00D572F4"/>
    <w:p w:rsidR="00D572F4" w:rsidRPr="00CB1467" w:rsidRDefault="00D572F4" w:rsidP="00D572F4"/>
    <w:p w:rsidR="00D572F4" w:rsidRPr="00CB1467" w:rsidRDefault="00D572F4" w:rsidP="00D572F4"/>
    <w:p w:rsidR="00D572F4" w:rsidRPr="00CB1467" w:rsidRDefault="00D572F4" w:rsidP="00D572F4"/>
    <w:p w:rsidR="00F94CCA" w:rsidRPr="00615C11" w:rsidRDefault="00F94CCA" w:rsidP="004C2042">
      <w:pPr>
        <w:jc w:val="left"/>
        <w:rPr>
          <w:rFonts w:hint="eastAsia"/>
        </w:rPr>
      </w:pPr>
    </w:p>
    <w:sectPr w:rsidR="00F94CCA" w:rsidRPr="00615C11" w:rsidSect="001E4A6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CB" w:rsidRDefault="00DB10CB" w:rsidP="00E47A1B">
      <w:r>
        <w:separator/>
      </w:r>
    </w:p>
  </w:endnote>
  <w:endnote w:type="continuationSeparator" w:id="0">
    <w:p w:rsidR="00DB10CB" w:rsidRDefault="00DB10CB" w:rsidP="00E4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CB" w:rsidRDefault="00DB10CB" w:rsidP="00E47A1B">
      <w:r>
        <w:separator/>
      </w:r>
    </w:p>
  </w:footnote>
  <w:footnote w:type="continuationSeparator" w:id="0">
    <w:p w:rsidR="00DB10CB" w:rsidRDefault="00DB10CB" w:rsidP="00E4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95"/>
    <w:rsid w:val="00040A40"/>
    <w:rsid w:val="000546E0"/>
    <w:rsid w:val="00067920"/>
    <w:rsid w:val="000829A4"/>
    <w:rsid w:val="00084887"/>
    <w:rsid w:val="00090FA5"/>
    <w:rsid w:val="000C5337"/>
    <w:rsid w:val="000D414D"/>
    <w:rsid w:val="000F27D1"/>
    <w:rsid w:val="00114A13"/>
    <w:rsid w:val="00117D49"/>
    <w:rsid w:val="00134F15"/>
    <w:rsid w:val="001815CF"/>
    <w:rsid w:val="00183338"/>
    <w:rsid w:val="001A66F8"/>
    <w:rsid w:val="001B5343"/>
    <w:rsid w:val="001C6E77"/>
    <w:rsid w:val="001E4A67"/>
    <w:rsid w:val="001F1C0A"/>
    <w:rsid w:val="0020093E"/>
    <w:rsid w:val="00201091"/>
    <w:rsid w:val="0020780E"/>
    <w:rsid w:val="00224A65"/>
    <w:rsid w:val="00232012"/>
    <w:rsid w:val="00247A68"/>
    <w:rsid w:val="00264FAA"/>
    <w:rsid w:val="00284757"/>
    <w:rsid w:val="002863CF"/>
    <w:rsid w:val="002C46FD"/>
    <w:rsid w:val="003007EF"/>
    <w:rsid w:val="003027C9"/>
    <w:rsid w:val="00366778"/>
    <w:rsid w:val="00380ECE"/>
    <w:rsid w:val="003A25D3"/>
    <w:rsid w:val="003E4B9E"/>
    <w:rsid w:val="0040378C"/>
    <w:rsid w:val="00445F3A"/>
    <w:rsid w:val="00473531"/>
    <w:rsid w:val="004A0B59"/>
    <w:rsid w:val="004C2042"/>
    <w:rsid w:val="005111A7"/>
    <w:rsid w:val="005139EF"/>
    <w:rsid w:val="00516411"/>
    <w:rsid w:val="00545876"/>
    <w:rsid w:val="00557F2D"/>
    <w:rsid w:val="00582D07"/>
    <w:rsid w:val="00582DF8"/>
    <w:rsid w:val="005A7DFD"/>
    <w:rsid w:val="005B6353"/>
    <w:rsid w:val="005E2BFE"/>
    <w:rsid w:val="00615C11"/>
    <w:rsid w:val="00627CF4"/>
    <w:rsid w:val="0064180E"/>
    <w:rsid w:val="006420B5"/>
    <w:rsid w:val="0066265B"/>
    <w:rsid w:val="006B6E2A"/>
    <w:rsid w:val="006B6E3D"/>
    <w:rsid w:val="006C317E"/>
    <w:rsid w:val="006E0E5D"/>
    <w:rsid w:val="0070536A"/>
    <w:rsid w:val="00720D69"/>
    <w:rsid w:val="00772A9B"/>
    <w:rsid w:val="00795A71"/>
    <w:rsid w:val="007A563C"/>
    <w:rsid w:val="007D7EE8"/>
    <w:rsid w:val="007F43D5"/>
    <w:rsid w:val="008140D4"/>
    <w:rsid w:val="00837E61"/>
    <w:rsid w:val="008423B3"/>
    <w:rsid w:val="008635B5"/>
    <w:rsid w:val="008D6338"/>
    <w:rsid w:val="008E7635"/>
    <w:rsid w:val="008F64D4"/>
    <w:rsid w:val="00910649"/>
    <w:rsid w:val="00932E63"/>
    <w:rsid w:val="009501C3"/>
    <w:rsid w:val="009A055A"/>
    <w:rsid w:val="009A147C"/>
    <w:rsid w:val="009A7BE0"/>
    <w:rsid w:val="00A11C6D"/>
    <w:rsid w:val="00A1535F"/>
    <w:rsid w:val="00A2576C"/>
    <w:rsid w:val="00A46A94"/>
    <w:rsid w:val="00A52336"/>
    <w:rsid w:val="00A667B5"/>
    <w:rsid w:val="00AB6E23"/>
    <w:rsid w:val="00AC3F49"/>
    <w:rsid w:val="00B23A09"/>
    <w:rsid w:val="00B27C53"/>
    <w:rsid w:val="00B41B95"/>
    <w:rsid w:val="00B90098"/>
    <w:rsid w:val="00BA7952"/>
    <w:rsid w:val="00BB0E97"/>
    <w:rsid w:val="00BB40A7"/>
    <w:rsid w:val="00C623C4"/>
    <w:rsid w:val="00C80E0C"/>
    <w:rsid w:val="00CB1467"/>
    <w:rsid w:val="00CB29BD"/>
    <w:rsid w:val="00D46878"/>
    <w:rsid w:val="00D572F4"/>
    <w:rsid w:val="00DB10CB"/>
    <w:rsid w:val="00DD19AF"/>
    <w:rsid w:val="00DF5D7A"/>
    <w:rsid w:val="00E47A1B"/>
    <w:rsid w:val="00E64C8B"/>
    <w:rsid w:val="00E74ACA"/>
    <w:rsid w:val="00EF0753"/>
    <w:rsid w:val="00F04110"/>
    <w:rsid w:val="00F36CEE"/>
    <w:rsid w:val="00F536B9"/>
    <w:rsid w:val="00F568D8"/>
    <w:rsid w:val="00F66863"/>
    <w:rsid w:val="00F864CB"/>
    <w:rsid w:val="00F94CCA"/>
    <w:rsid w:val="00FA3673"/>
    <w:rsid w:val="00FC60E8"/>
    <w:rsid w:val="00FC6154"/>
    <w:rsid w:val="00FD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0B2DD4-7E77-48BA-9BF5-A5DAEFC6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E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0E97"/>
    <w:rPr>
      <w:rFonts w:asciiTheme="majorHAnsi" w:eastAsiaTheme="majorEastAsia" w:hAnsiTheme="majorHAnsi" w:cstheme="majorBidi"/>
      <w:sz w:val="18"/>
      <w:szCs w:val="18"/>
    </w:rPr>
  </w:style>
  <w:style w:type="paragraph" w:styleId="a5">
    <w:name w:val="header"/>
    <w:basedOn w:val="a"/>
    <w:link w:val="a6"/>
    <w:uiPriority w:val="99"/>
    <w:unhideWhenUsed/>
    <w:rsid w:val="00E47A1B"/>
    <w:pPr>
      <w:tabs>
        <w:tab w:val="center" w:pos="4252"/>
        <w:tab w:val="right" w:pos="8504"/>
      </w:tabs>
      <w:snapToGrid w:val="0"/>
    </w:pPr>
  </w:style>
  <w:style w:type="character" w:customStyle="1" w:styleId="a6">
    <w:name w:val="ヘッダー (文字)"/>
    <w:basedOn w:val="a0"/>
    <w:link w:val="a5"/>
    <w:uiPriority w:val="99"/>
    <w:rsid w:val="00E47A1B"/>
  </w:style>
  <w:style w:type="paragraph" w:styleId="a7">
    <w:name w:val="footer"/>
    <w:basedOn w:val="a"/>
    <w:link w:val="a8"/>
    <w:uiPriority w:val="99"/>
    <w:unhideWhenUsed/>
    <w:rsid w:val="00E47A1B"/>
    <w:pPr>
      <w:tabs>
        <w:tab w:val="center" w:pos="4252"/>
        <w:tab w:val="right" w:pos="8504"/>
      </w:tabs>
      <w:snapToGrid w:val="0"/>
    </w:pPr>
  </w:style>
  <w:style w:type="character" w:customStyle="1" w:styleId="a8">
    <w:name w:val="フッター (文字)"/>
    <w:basedOn w:val="a0"/>
    <w:link w:val="a7"/>
    <w:uiPriority w:val="99"/>
    <w:rsid w:val="00E47A1B"/>
  </w:style>
  <w:style w:type="table" w:styleId="a9">
    <w:name w:val="Table Grid"/>
    <w:basedOn w:val="a1"/>
    <w:uiPriority w:val="39"/>
    <w:rsid w:val="0020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C6E77"/>
    <w:pPr>
      <w:jc w:val="center"/>
    </w:pPr>
    <w:rPr>
      <w:sz w:val="24"/>
    </w:rPr>
  </w:style>
  <w:style w:type="character" w:customStyle="1" w:styleId="ab">
    <w:name w:val="記 (文字)"/>
    <w:basedOn w:val="a0"/>
    <w:link w:val="aa"/>
    <w:uiPriority w:val="99"/>
    <w:rsid w:val="001C6E77"/>
    <w:rPr>
      <w:sz w:val="24"/>
    </w:rPr>
  </w:style>
  <w:style w:type="paragraph" w:styleId="ac">
    <w:name w:val="Closing"/>
    <w:basedOn w:val="a"/>
    <w:link w:val="ad"/>
    <w:uiPriority w:val="99"/>
    <w:unhideWhenUsed/>
    <w:rsid w:val="001C6E77"/>
    <w:pPr>
      <w:jc w:val="right"/>
    </w:pPr>
    <w:rPr>
      <w:sz w:val="24"/>
    </w:rPr>
  </w:style>
  <w:style w:type="character" w:customStyle="1" w:styleId="ad">
    <w:name w:val="結語 (文字)"/>
    <w:basedOn w:val="a0"/>
    <w:link w:val="ac"/>
    <w:uiPriority w:val="99"/>
    <w:rsid w:val="001C6E77"/>
    <w:rPr>
      <w:sz w:val="24"/>
    </w:rPr>
  </w:style>
  <w:style w:type="paragraph" w:styleId="ae">
    <w:name w:val="Date"/>
    <w:basedOn w:val="a"/>
    <w:next w:val="a"/>
    <w:link w:val="af"/>
    <w:uiPriority w:val="99"/>
    <w:semiHidden/>
    <w:unhideWhenUsed/>
    <w:rsid w:val="00E74ACA"/>
  </w:style>
  <w:style w:type="character" w:customStyle="1" w:styleId="af">
    <w:name w:val="日付 (文字)"/>
    <w:basedOn w:val="a0"/>
    <w:link w:val="ae"/>
    <w:uiPriority w:val="99"/>
    <w:semiHidden/>
    <w:rsid w:val="00E7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1494-3259-4E39-BB38-944C5F52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2020-03-18T06:13:00Z</cp:lastPrinted>
  <dcterms:created xsi:type="dcterms:W3CDTF">2020-07-07T04:42:00Z</dcterms:created>
  <dcterms:modified xsi:type="dcterms:W3CDTF">2020-07-07T04:42:00Z</dcterms:modified>
</cp:coreProperties>
</file>