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D926" w14:textId="3C1529B8" w:rsidR="00D55948" w:rsidRPr="00E450DF" w:rsidRDefault="009249F2" w:rsidP="00EF043C">
      <w:pPr>
        <w:snapToGrid w:val="0"/>
        <w:spacing w:line="300" w:lineRule="auto"/>
        <w:ind w:left="666" w:hangingChars="300" w:hanging="666"/>
        <w:jc w:val="left"/>
        <w:rPr>
          <w:rFonts w:ascii="ＭＳ 明朝" w:eastAsia="ＭＳ 明朝" w:hAnsi="ＭＳ 明朝"/>
          <w:b/>
          <w:bCs/>
          <w:szCs w:val="21"/>
        </w:rPr>
      </w:pPr>
      <w:bookmarkStart w:id="0" w:name="_Hlk59193774"/>
      <w:r>
        <w:rPr>
          <w:rFonts w:ascii="ＭＳ 明朝" w:eastAsia="ＭＳ 明朝" w:hAnsi="ＭＳ 明朝" w:hint="eastAsia"/>
          <w:b/>
          <w:bCs/>
          <w:szCs w:val="21"/>
        </w:rPr>
        <w:t>１</w:t>
      </w:r>
      <w:r w:rsidR="009C5E50" w:rsidRPr="00E450DF">
        <w:rPr>
          <w:rFonts w:ascii="ＭＳ 明朝" w:eastAsia="ＭＳ 明朝" w:hAnsi="ＭＳ 明朝" w:hint="eastAsia"/>
          <w:b/>
          <w:bCs/>
          <w:szCs w:val="21"/>
        </w:rPr>
        <w:t xml:space="preserve">　</w:t>
      </w:r>
      <w:r w:rsidR="00D55948" w:rsidRPr="00E450DF">
        <w:rPr>
          <w:rFonts w:ascii="ＭＳ 明朝" w:eastAsia="ＭＳ 明朝" w:hAnsi="ＭＳ 明朝"/>
          <w:b/>
          <w:bCs/>
          <w:szCs w:val="21"/>
        </w:rPr>
        <w:t>選定</w:t>
      </w:r>
      <w:r w:rsidR="00CA0C03" w:rsidRPr="00E450DF">
        <w:rPr>
          <w:rFonts w:ascii="ＭＳ 明朝" w:eastAsia="ＭＳ 明朝" w:hAnsi="ＭＳ 明朝" w:hint="eastAsia"/>
          <w:b/>
          <w:bCs/>
          <w:szCs w:val="21"/>
        </w:rPr>
        <w:t>方法等</w:t>
      </w:r>
    </w:p>
    <w:p w14:paraId="5A0A7AF1" w14:textId="5FA02202" w:rsidR="00D55948" w:rsidRPr="00E450DF" w:rsidRDefault="009C5E50" w:rsidP="00EF043C">
      <w:pPr>
        <w:snapToGrid w:val="0"/>
        <w:spacing w:line="300" w:lineRule="auto"/>
        <w:ind w:firstLineChars="100" w:firstLine="221"/>
        <w:jc w:val="left"/>
        <w:rPr>
          <w:rFonts w:ascii="ＭＳ 明朝" w:eastAsia="ＭＳ 明朝" w:hAnsi="ＭＳ 明朝"/>
          <w:szCs w:val="21"/>
        </w:rPr>
      </w:pPr>
      <w:r w:rsidRPr="00E450DF">
        <w:rPr>
          <w:rFonts w:ascii="ＭＳ 明朝" w:eastAsia="ＭＳ 明朝" w:hAnsi="ＭＳ 明朝" w:hint="eastAsia"/>
          <w:szCs w:val="21"/>
        </w:rPr>
        <w:t>(</w:t>
      </w:r>
      <w:r w:rsidR="00E07612" w:rsidRPr="00E450DF">
        <w:rPr>
          <w:rFonts w:ascii="ＭＳ 明朝" w:eastAsia="ＭＳ 明朝" w:hAnsi="ＭＳ 明朝" w:hint="eastAsia"/>
          <w:szCs w:val="21"/>
        </w:rPr>
        <w:t>１</w:t>
      </w:r>
      <w:r w:rsidRPr="00E450DF">
        <w:rPr>
          <w:rFonts w:ascii="ＭＳ 明朝" w:eastAsia="ＭＳ 明朝" w:hAnsi="ＭＳ 明朝" w:hint="eastAsia"/>
          <w:szCs w:val="21"/>
        </w:rPr>
        <w:t xml:space="preserve">)　</w:t>
      </w:r>
      <w:r w:rsidR="00D55948" w:rsidRPr="00E450DF">
        <w:rPr>
          <w:rFonts w:ascii="ＭＳ 明朝" w:eastAsia="ＭＳ 明朝" w:hAnsi="ＭＳ 明朝"/>
          <w:szCs w:val="21"/>
        </w:rPr>
        <w:t>選定方法</w:t>
      </w:r>
    </w:p>
    <w:p w14:paraId="209B9883" w14:textId="40A62F16" w:rsidR="00CA0C03" w:rsidRPr="00E450DF" w:rsidRDefault="00CA0C03" w:rsidP="00EF043C">
      <w:pPr>
        <w:snapToGrid w:val="0"/>
        <w:spacing w:line="300" w:lineRule="auto"/>
        <w:ind w:leftChars="200" w:left="442" w:firstLineChars="100" w:firstLine="221"/>
        <w:jc w:val="left"/>
        <w:rPr>
          <w:rFonts w:ascii="ＭＳ 明朝" w:eastAsia="ＭＳ 明朝" w:hAnsi="ＭＳ 明朝"/>
          <w:szCs w:val="21"/>
        </w:rPr>
      </w:pPr>
      <w:r w:rsidRPr="00E450DF">
        <w:rPr>
          <w:rFonts w:ascii="ＭＳ 明朝" w:eastAsia="ＭＳ 明朝" w:hAnsi="ＭＳ 明朝" w:hint="eastAsia"/>
          <w:szCs w:val="21"/>
        </w:rPr>
        <w:t>選定は、「宇佐市サテライトオフィス等活用サポート事業審査委員会」が行</w:t>
      </w:r>
      <w:r w:rsidR="00BA480C">
        <w:rPr>
          <w:rFonts w:ascii="ＭＳ 明朝" w:eastAsia="ＭＳ 明朝" w:hAnsi="ＭＳ 明朝" w:hint="eastAsia"/>
          <w:szCs w:val="21"/>
        </w:rPr>
        <w:t>い</w:t>
      </w:r>
      <w:r w:rsidRPr="00E450DF">
        <w:rPr>
          <w:rFonts w:ascii="ＭＳ 明朝" w:eastAsia="ＭＳ 明朝" w:hAnsi="ＭＳ 明朝" w:hint="eastAsia"/>
          <w:szCs w:val="21"/>
        </w:rPr>
        <w:t>、要綱第４条により提出された申請書を総合的に審査・評価し、事業の目的に適した事業者を選定する。また、要綱第９条により補助金</w:t>
      </w:r>
      <w:r w:rsidR="00FA4488">
        <w:rPr>
          <w:rFonts w:ascii="ＭＳ 明朝" w:eastAsia="ＭＳ 明朝" w:hAnsi="ＭＳ 明朝" w:hint="eastAsia"/>
          <w:szCs w:val="21"/>
        </w:rPr>
        <w:t>申請予定</w:t>
      </w:r>
      <w:r w:rsidRPr="00E450DF">
        <w:rPr>
          <w:rFonts w:ascii="ＭＳ 明朝" w:eastAsia="ＭＳ 明朝" w:hAnsi="ＭＳ 明朝" w:hint="eastAsia"/>
          <w:szCs w:val="21"/>
        </w:rPr>
        <w:t>がある場合は、予算の範囲内で事業者を選定する。</w:t>
      </w:r>
    </w:p>
    <w:p w14:paraId="7A0FD1C6" w14:textId="1D4599AB" w:rsidR="00D55948" w:rsidRPr="00E450DF" w:rsidRDefault="00D55948"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szCs w:val="21"/>
        </w:rPr>
        <w:t>(２)</w:t>
      </w:r>
      <w:r w:rsidR="009C5E50" w:rsidRPr="00E450DF">
        <w:rPr>
          <w:rFonts w:ascii="ＭＳ 明朝" w:eastAsia="ＭＳ 明朝" w:hAnsi="ＭＳ 明朝" w:hint="eastAsia"/>
          <w:szCs w:val="21"/>
        </w:rPr>
        <w:t xml:space="preserve">　</w:t>
      </w:r>
      <w:r w:rsidRPr="00E450DF">
        <w:rPr>
          <w:rFonts w:ascii="ＭＳ 明朝" w:eastAsia="ＭＳ 明朝" w:hAnsi="ＭＳ 明朝"/>
          <w:szCs w:val="21"/>
        </w:rPr>
        <w:t>審査</w:t>
      </w:r>
    </w:p>
    <w:p w14:paraId="43BD0290" w14:textId="25C54F31" w:rsidR="006C3253" w:rsidRPr="00E450DF" w:rsidRDefault="00D36380" w:rsidP="00EF043C">
      <w:pPr>
        <w:snapToGrid w:val="0"/>
        <w:spacing w:line="300" w:lineRule="auto"/>
        <w:ind w:leftChars="200" w:left="442" w:firstLineChars="100" w:firstLine="221"/>
        <w:jc w:val="left"/>
        <w:rPr>
          <w:rFonts w:ascii="ＭＳ 明朝" w:eastAsia="ＭＳ 明朝" w:hAnsi="ＭＳ 明朝"/>
          <w:szCs w:val="21"/>
        </w:rPr>
      </w:pPr>
      <w:r w:rsidRPr="00E450DF">
        <w:rPr>
          <w:rFonts w:ascii="ＭＳ 明朝" w:eastAsia="ＭＳ 明朝" w:hAnsi="ＭＳ 明朝" w:hint="eastAsia"/>
          <w:szCs w:val="21"/>
        </w:rPr>
        <w:t>事業計画書</w:t>
      </w:r>
      <w:r w:rsidR="00D55948" w:rsidRPr="00E450DF">
        <w:rPr>
          <w:rFonts w:ascii="ＭＳ 明朝" w:eastAsia="ＭＳ 明朝" w:hAnsi="ＭＳ 明朝" w:hint="eastAsia"/>
          <w:szCs w:val="21"/>
        </w:rPr>
        <w:t>等について、評価基準表を基に審査を行う。</w:t>
      </w:r>
      <w:r w:rsidR="00723D4A">
        <w:rPr>
          <w:rFonts w:ascii="ＭＳ 明朝" w:eastAsia="ＭＳ 明朝" w:hAnsi="ＭＳ 明朝" w:hint="eastAsia"/>
          <w:szCs w:val="21"/>
        </w:rPr>
        <w:t>また、審査委員会が必要と認めた場合は</w:t>
      </w:r>
      <w:r w:rsidR="00AE7F40">
        <w:rPr>
          <w:rFonts w:ascii="ＭＳ 明朝" w:eastAsia="ＭＳ 明朝" w:hAnsi="ＭＳ 明朝" w:hint="eastAsia"/>
          <w:szCs w:val="21"/>
        </w:rPr>
        <w:t>事業者</w:t>
      </w:r>
      <w:r w:rsidR="00842B61" w:rsidRPr="00E450DF">
        <w:rPr>
          <w:rFonts w:ascii="ＭＳ 明朝" w:eastAsia="ＭＳ 明朝" w:hAnsi="ＭＳ 明朝" w:hint="eastAsia"/>
          <w:szCs w:val="21"/>
        </w:rPr>
        <w:t>の出席又はＷｅｂ</w:t>
      </w:r>
      <w:r w:rsidR="008149C6">
        <w:rPr>
          <w:rFonts w:ascii="ＭＳ 明朝" w:eastAsia="ＭＳ 明朝" w:hAnsi="ＭＳ 明朝" w:hint="eastAsia"/>
          <w:szCs w:val="21"/>
        </w:rPr>
        <w:t>ミーティング</w:t>
      </w:r>
      <w:r w:rsidR="00842B61" w:rsidRPr="00E450DF">
        <w:rPr>
          <w:rFonts w:ascii="ＭＳ 明朝" w:eastAsia="ＭＳ 明朝" w:hAnsi="ＭＳ 明朝" w:hint="eastAsia"/>
          <w:szCs w:val="21"/>
        </w:rPr>
        <w:t>等での参加</w:t>
      </w:r>
      <w:r w:rsidR="00542F36" w:rsidRPr="00E450DF">
        <w:rPr>
          <w:rFonts w:ascii="ＭＳ 明朝" w:eastAsia="ＭＳ 明朝" w:hAnsi="ＭＳ 明朝" w:hint="eastAsia"/>
          <w:szCs w:val="21"/>
        </w:rPr>
        <w:t>により</w:t>
      </w:r>
      <w:r w:rsidR="00723D4A">
        <w:rPr>
          <w:rFonts w:ascii="ＭＳ 明朝" w:eastAsia="ＭＳ 明朝" w:hAnsi="ＭＳ 明朝" w:hint="eastAsia"/>
          <w:szCs w:val="21"/>
        </w:rPr>
        <w:t>事業説明を行ってもらう</w:t>
      </w:r>
      <w:r w:rsidR="00842B61" w:rsidRPr="00E450DF">
        <w:rPr>
          <w:rFonts w:ascii="ＭＳ 明朝" w:eastAsia="ＭＳ 明朝" w:hAnsi="ＭＳ 明朝" w:hint="eastAsia"/>
          <w:szCs w:val="21"/>
        </w:rPr>
        <w:t>。</w:t>
      </w:r>
      <w:r w:rsidR="00723D4A">
        <w:rPr>
          <w:rFonts w:ascii="ＭＳ 明朝" w:eastAsia="ＭＳ 明朝" w:hAnsi="ＭＳ 明朝" w:hint="eastAsia"/>
          <w:szCs w:val="21"/>
        </w:rPr>
        <w:t>事業説明を行う場合は、</w:t>
      </w:r>
      <w:r w:rsidR="0077014F">
        <w:rPr>
          <w:rFonts w:ascii="ＭＳ 明朝" w:eastAsia="ＭＳ 明朝" w:hAnsi="ＭＳ 明朝" w:hint="eastAsia"/>
          <w:szCs w:val="21"/>
        </w:rPr>
        <w:t>事前</w:t>
      </w:r>
      <w:r w:rsidR="00542F36" w:rsidRPr="00E450DF">
        <w:rPr>
          <w:rFonts w:ascii="ＭＳ 明朝" w:eastAsia="ＭＳ 明朝" w:hAnsi="ＭＳ 明朝" w:hint="eastAsia"/>
          <w:szCs w:val="21"/>
        </w:rPr>
        <w:t>に時間と方法を電子メールにて通知する。</w:t>
      </w:r>
    </w:p>
    <w:p w14:paraId="10C49E43" w14:textId="65FFC6E3" w:rsidR="00D55948" w:rsidRPr="00E450DF" w:rsidRDefault="00EF043C" w:rsidP="00EF043C">
      <w:pPr>
        <w:snapToGrid w:val="0"/>
        <w:spacing w:line="300" w:lineRule="auto"/>
        <w:ind w:firstLineChars="100" w:firstLine="221"/>
        <w:jc w:val="left"/>
        <w:rPr>
          <w:rFonts w:ascii="ＭＳ 明朝" w:eastAsia="ＭＳ 明朝" w:hAnsi="ＭＳ 明朝"/>
          <w:szCs w:val="21"/>
        </w:rPr>
      </w:pPr>
      <w:r w:rsidRPr="00E450DF">
        <w:rPr>
          <w:rFonts w:ascii="ＭＳ 明朝" w:eastAsia="ＭＳ 明朝" w:hAnsi="ＭＳ 明朝"/>
          <w:szCs w:val="21"/>
        </w:rPr>
        <w:t>(</w:t>
      </w:r>
      <w:r>
        <w:rPr>
          <w:rFonts w:ascii="ＭＳ 明朝" w:eastAsia="ＭＳ 明朝" w:hAnsi="ＭＳ 明朝" w:hint="eastAsia"/>
          <w:szCs w:val="21"/>
        </w:rPr>
        <w:t>３</w:t>
      </w:r>
      <w:r w:rsidRPr="00E450DF">
        <w:rPr>
          <w:rFonts w:ascii="ＭＳ 明朝" w:eastAsia="ＭＳ 明朝" w:hAnsi="ＭＳ 明朝"/>
          <w:szCs w:val="21"/>
        </w:rPr>
        <w:t>)</w:t>
      </w:r>
      <w:r>
        <w:rPr>
          <w:rFonts w:ascii="ＭＳ 明朝" w:eastAsia="ＭＳ 明朝" w:hAnsi="ＭＳ 明朝" w:hint="eastAsia"/>
          <w:szCs w:val="21"/>
        </w:rPr>
        <w:t xml:space="preserve">　</w:t>
      </w:r>
      <w:r w:rsidR="00D55948" w:rsidRPr="00E450DF">
        <w:rPr>
          <w:rFonts w:ascii="ＭＳ 明朝" w:eastAsia="ＭＳ 明朝" w:hAnsi="ＭＳ 明朝" w:hint="eastAsia"/>
          <w:szCs w:val="21"/>
        </w:rPr>
        <w:t>ヒアリング</w:t>
      </w:r>
    </w:p>
    <w:p w14:paraId="6A9708A6" w14:textId="52ACFCD8" w:rsidR="00542F36" w:rsidRPr="00E450DF" w:rsidRDefault="00542F36" w:rsidP="00EF043C">
      <w:pPr>
        <w:snapToGrid w:val="0"/>
        <w:spacing w:line="300" w:lineRule="auto"/>
        <w:ind w:leftChars="200" w:left="442" w:firstLineChars="100" w:firstLine="221"/>
        <w:jc w:val="left"/>
        <w:rPr>
          <w:rFonts w:ascii="ＭＳ 明朝" w:eastAsia="ＭＳ 明朝" w:hAnsi="ＭＳ 明朝"/>
          <w:szCs w:val="21"/>
        </w:rPr>
      </w:pPr>
      <w:r w:rsidRPr="00E450DF">
        <w:rPr>
          <w:rFonts w:ascii="ＭＳ 明朝" w:eastAsia="ＭＳ 明朝" w:hAnsi="ＭＳ 明朝" w:hint="eastAsia"/>
          <w:szCs w:val="21"/>
        </w:rPr>
        <w:t>必要に応じて</w:t>
      </w:r>
      <w:r w:rsidR="00723D4A">
        <w:rPr>
          <w:rFonts w:ascii="ＭＳ 明朝" w:eastAsia="ＭＳ 明朝" w:hAnsi="ＭＳ 明朝" w:hint="eastAsia"/>
          <w:szCs w:val="21"/>
        </w:rPr>
        <w:t>審査の日までに</w:t>
      </w:r>
      <w:r w:rsidRPr="00E450DF">
        <w:rPr>
          <w:rFonts w:ascii="ＭＳ 明朝" w:eastAsia="ＭＳ 明朝" w:hAnsi="ＭＳ 明朝" w:hint="eastAsia"/>
          <w:szCs w:val="21"/>
        </w:rPr>
        <w:t>ヒアリングを実施する場合がある。</w:t>
      </w:r>
    </w:p>
    <w:p w14:paraId="00B82FA0" w14:textId="207DE21C" w:rsidR="00D55948" w:rsidRPr="00E450DF" w:rsidRDefault="00742856" w:rsidP="00EF043C">
      <w:pPr>
        <w:snapToGrid w:val="0"/>
        <w:spacing w:line="300" w:lineRule="auto"/>
        <w:ind w:firstLineChars="100" w:firstLine="221"/>
        <w:jc w:val="left"/>
        <w:rPr>
          <w:rFonts w:ascii="ＭＳ 明朝" w:eastAsia="ＭＳ 明朝" w:hAnsi="ＭＳ 明朝"/>
          <w:szCs w:val="21"/>
        </w:rPr>
      </w:pPr>
      <w:r w:rsidRPr="00E450DF">
        <w:rPr>
          <w:rFonts w:ascii="ＭＳ 明朝" w:eastAsia="ＭＳ 明朝" w:hAnsi="ＭＳ 明朝" w:hint="eastAsia"/>
          <w:szCs w:val="21"/>
        </w:rPr>
        <w:t>（４）指定事業の承認、サポート内容・条件及び補助金の交付</w:t>
      </w:r>
      <w:r w:rsidR="003534DA" w:rsidRPr="00E450DF">
        <w:rPr>
          <w:rFonts w:ascii="ＭＳ 明朝" w:eastAsia="ＭＳ 明朝" w:hAnsi="ＭＳ 明朝" w:hint="eastAsia"/>
          <w:szCs w:val="21"/>
        </w:rPr>
        <w:t>の</w:t>
      </w:r>
      <w:r w:rsidR="00D55948" w:rsidRPr="00E450DF">
        <w:rPr>
          <w:rFonts w:ascii="ＭＳ 明朝" w:eastAsia="ＭＳ 明朝" w:hAnsi="ＭＳ 明朝"/>
          <w:szCs w:val="21"/>
        </w:rPr>
        <w:t>決定</w:t>
      </w:r>
    </w:p>
    <w:p w14:paraId="7E7524EB" w14:textId="394A2817" w:rsidR="007423F6" w:rsidRPr="00E450DF" w:rsidRDefault="00D55948" w:rsidP="00EF043C">
      <w:pPr>
        <w:snapToGrid w:val="0"/>
        <w:spacing w:line="300" w:lineRule="auto"/>
        <w:ind w:leftChars="300" w:left="663"/>
        <w:jc w:val="left"/>
        <w:rPr>
          <w:rFonts w:ascii="ＭＳ 明朝" w:eastAsia="ＭＳ 明朝" w:hAnsi="ＭＳ 明朝"/>
          <w:szCs w:val="21"/>
        </w:rPr>
      </w:pPr>
      <w:r w:rsidRPr="00E450DF">
        <w:rPr>
          <w:rFonts w:ascii="ＭＳ 明朝" w:eastAsia="ＭＳ 明朝" w:hAnsi="ＭＳ 明朝" w:hint="eastAsia"/>
          <w:szCs w:val="21"/>
        </w:rPr>
        <w:t>審査結果については文書にて通知する。</w:t>
      </w:r>
    </w:p>
    <w:p w14:paraId="2E27EED5" w14:textId="05E29771" w:rsidR="00BE503B" w:rsidRPr="00E450DF" w:rsidRDefault="00163737" w:rsidP="00EF043C">
      <w:pPr>
        <w:snapToGrid w:val="0"/>
        <w:spacing w:line="300" w:lineRule="auto"/>
        <w:ind w:left="663" w:hangingChars="300" w:hanging="663"/>
        <w:jc w:val="left"/>
        <w:rPr>
          <w:rFonts w:ascii="ＭＳ 明朝" w:eastAsia="ＭＳ 明朝" w:hAnsi="ＭＳ 明朝"/>
          <w:szCs w:val="21"/>
        </w:rPr>
      </w:pPr>
      <w:r w:rsidRPr="00E450DF">
        <w:rPr>
          <w:rFonts w:ascii="ＭＳ 明朝" w:eastAsia="ＭＳ 明朝" w:hAnsi="ＭＳ 明朝" w:hint="eastAsia"/>
          <w:szCs w:val="21"/>
        </w:rPr>
        <w:t xml:space="preserve">　　　</w:t>
      </w:r>
    </w:p>
    <w:p w14:paraId="29C9EFE1" w14:textId="6BD9C14F" w:rsidR="00544646" w:rsidRPr="00E450DF" w:rsidRDefault="00EF043C" w:rsidP="00EF043C">
      <w:pPr>
        <w:snapToGrid w:val="0"/>
        <w:spacing w:line="300" w:lineRule="auto"/>
        <w:ind w:left="666" w:hangingChars="300" w:hanging="666"/>
        <w:jc w:val="left"/>
        <w:rPr>
          <w:rFonts w:ascii="ＭＳ 明朝" w:eastAsia="ＭＳ 明朝" w:hAnsi="ＭＳ 明朝"/>
          <w:b/>
          <w:bCs/>
          <w:szCs w:val="21"/>
        </w:rPr>
      </w:pPr>
      <w:r>
        <w:rPr>
          <w:rFonts w:ascii="ＭＳ 明朝" w:eastAsia="ＭＳ 明朝" w:hAnsi="ＭＳ 明朝" w:hint="eastAsia"/>
          <w:b/>
          <w:bCs/>
          <w:szCs w:val="21"/>
        </w:rPr>
        <w:t>２</w:t>
      </w:r>
      <w:r w:rsidR="00544646" w:rsidRPr="00E450DF">
        <w:rPr>
          <w:rFonts w:ascii="ＭＳ 明朝" w:eastAsia="ＭＳ 明朝" w:hAnsi="ＭＳ 明朝" w:hint="eastAsia"/>
          <w:b/>
          <w:bCs/>
          <w:szCs w:val="21"/>
        </w:rPr>
        <w:t xml:space="preserve">　提案事業者の失格　</w:t>
      </w:r>
    </w:p>
    <w:p w14:paraId="43044D93" w14:textId="602EBE97" w:rsidR="00544646" w:rsidRPr="00E450DF" w:rsidRDefault="00544646" w:rsidP="00EF043C">
      <w:pPr>
        <w:snapToGrid w:val="0"/>
        <w:spacing w:line="300" w:lineRule="auto"/>
        <w:ind w:left="663" w:hangingChars="300" w:hanging="663"/>
        <w:jc w:val="left"/>
        <w:rPr>
          <w:rFonts w:ascii="ＭＳ 明朝" w:eastAsia="ＭＳ 明朝" w:hAnsi="ＭＳ 明朝"/>
          <w:szCs w:val="21"/>
        </w:rPr>
      </w:pPr>
      <w:r w:rsidRPr="00E450DF">
        <w:rPr>
          <w:rFonts w:ascii="ＭＳ 明朝" w:eastAsia="ＭＳ 明朝" w:hAnsi="ＭＳ 明朝" w:hint="eastAsia"/>
          <w:szCs w:val="21"/>
        </w:rPr>
        <w:t xml:space="preserve">　　次のいずれかに該当する場合は失格とする</w:t>
      </w:r>
    </w:p>
    <w:p w14:paraId="1720DB25" w14:textId="56FC3360" w:rsidR="00544646" w:rsidRPr="00E450DF" w:rsidRDefault="00544646"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hint="eastAsia"/>
          <w:szCs w:val="21"/>
        </w:rPr>
        <w:t>(１)</w:t>
      </w:r>
      <w:r w:rsidR="007D6742" w:rsidRPr="00E450DF">
        <w:rPr>
          <w:rFonts w:ascii="ＭＳ 明朝" w:eastAsia="ＭＳ 明朝" w:hAnsi="ＭＳ 明朝" w:hint="eastAsia"/>
          <w:szCs w:val="21"/>
        </w:rPr>
        <w:t xml:space="preserve">　</w:t>
      </w:r>
      <w:r w:rsidRPr="00E450DF">
        <w:rPr>
          <w:rFonts w:ascii="ＭＳ 明朝" w:eastAsia="ＭＳ 明朝" w:hAnsi="ＭＳ 明朝" w:hint="eastAsia"/>
          <w:szCs w:val="21"/>
        </w:rPr>
        <w:t>提出期限を過ぎて</w:t>
      </w:r>
      <w:r w:rsidR="00FA21CE" w:rsidRPr="00E450DF">
        <w:rPr>
          <w:rFonts w:ascii="ＭＳ 明朝" w:eastAsia="ＭＳ 明朝" w:hAnsi="ＭＳ 明朝" w:hint="eastAsia"/>
          <w:szCs w:val="21"/>
        </w:rPr>
        <w:t>申請書</w:t>
      </w:r>
      <w:r w:rsidRPr="00E450DF">
        <w:rPr>
          <w:rFonts w:ascii="ＭＳ 明朝" w:eastAsia="ＭＳ 明朝" w:hAnsi="ＭＳ 明朝" w:hint="eastAsia"/>
          <w:szCs w:val="21"/>
        </w:rPr>
        <w:t>等が提出された場合</w:t>
      </w:r>
    </w:p>
    <w:p w14:paraId="6283CCA4" w14:textId="47682AED" w:rsidR="00544646" w:rsidRPr="00E450DF" w:rsidRDefault="00544646" w:rsidP="00EF043C">
      <w:pPr>
        <w:snapToGrid w:val="0"/>
        <w:spacing w:line="300" w:lineRule="auto"/>
        <w:ind w:left="663" w:hangingChars="300" w:hanging="663"/>
        <w:jc w:val="left"/>
        <w:rPr>
          <w:rFonts w:ascii="ＭＳ 明朝" w:eastAsia="ＭＳ 明朝" w:hAnsi="ＭＳ 明朝"/>
          <w:szCs w:val="21"/>
        </w:rPr>
      </w:pPr>
      <w:r w:rsidRPr="00E450DF">
        <w:rPr>
          <w:rFonts w:ascii="ＭＳ 明朝" w:eastAsia="ＭＳ 明朝" w:hAnsi="ＭＳ 明朝" w:hint="eastAsia"/>
          <w:szCs w:val="21"/>
        </w:rPr>
        <w:t xml:space="preserve">　(２)</w:t>
      </w:r>
      <w:r w:rsidR="007D6742" w:rsidRPr="00E450DF">
        <w:rPr>
          <w:rFonts w:ascii="ＭＳ 明朝" w:eastAsia="ＭＳ 明朝" w:hAnsi="ＭＳ 明朝" w:hint="eastAsia"/>
          <w:szCs w:val="21"/>
        </w:rPr>
        <w:t xml:space="preserve">　</w:t>
      </w:r>
      <w:r w:rsidRPr="00E450DF">
        <w:rPr>
          <w:rFonts w:ascii="ＭＳ 明朝" w:eastAsia="ＭＳ 明朝" w:hAnsi="ＭＳ 明朝" w:hint="eastAsia"/>
          <w:szCs w:val="21"/>
        </w:rPr>
        <w:t>提出書類に虚偽の記載があった場合</w:t>
      </w:r>
    </w:p>
    <w:p w14:paraId="64FFB13E" w14:textId="31DD8533" w:rsidR="00544646" w:rsidRPr="00E450DF" w:rsidRDefault="00544646"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hint="eastAsia"/>
          <w:szCs w:val="21"/>
        </w:rPr>
        <w:t>(</w:t>
      </w:r>
      <w:r w:rsidR="002F0A6C" w:rsidRPr="00E450DF">
        <w:rPr>
          <w:rFonts w:ascii="ＭＳ 明朝" w:eastAsia="ＭＳ 明朝" w:hAnsi="ＭＳ 明朝" w:hint="eastAsia"/>
          <w:szCs w:val="21"/>
        </w:rPr>
        <w:t>３</w:t>
      </w:r>
      <w:r w:rsidRPr="00E450DF">
        <w:rPr>
          <w:rFonts w:ascii="ＭＳ 明朝" w:eastAsia="ＭＳ 明朝" w:hAnsi="ＭＳ 明朝" w:hint="eastAsia"/>
          <w:szCs w:val="21"/>
        </w:rPr>
        <w:t>)</w:t>
      </w:r>
      <w:r w:rsidR="007D6742" w:rsidRPr="00E450DF">
        <w:rPr>
          <w:rFonts w:ascii="ＭＳ 明朝" w:eastAsia="ＭＳ 明朝" w:hAnsi="ＭＳ 明朝" w:hint="eastAsia"/>
          <w:szCs w:val="21"/>
        </w:rPr>
        <w:t xml:space="preserve">　</w:t>
      </w:r>
      <w:r w:rsidRPr="00E450DF">
        <w:rPr>
          <w:rFonts w:ascii="ＭＳ 明朝" w:eastAsia="ＭＳ 明朝" w:hAnsi="ＭＳ 明朝" w:hint="eastAsia"/>
          <w:szCs w:val="21"/>
        </w:rPr>
        <w:t>会社更生法等の適用を申請する等、契約を履行することが困難と認められる状態に至った場合</w:t>
      </w:r>
    </w:p>
    <w:p w14:paraId="403F85BE" w14:textId="69E9149C" w:rsidR="00544646" w:rsidRPr="00E450DF" w:rsidRDefault="00544646"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hint="eastAsia"/>
          <w:szCs w:val="21"/>
        </w:rPr>
        <w:t>(</w:t>
      </w:r>
      <w:r w:rsidR="002F0A6C" w:rsidRPr="00E450DF">
        <w:rPr>
          <w:rFonts w:ascii="ＭＳ 明朝" w:eastAsia="ＭＳ 明朝" w:hAnsi="ＭＳ 明朝" w:hint="eastAsia"/>
          <w:szCs w:val="21"/>
        </w:rPr>
        <w:t>４</w:t>
      </w:r>
      <w:r w:rsidRPr="00E450DF">
        <w:rPr>
          <w:rFonts w:ascii="ＭＳ 明朝" w:eastAsia="ＭＳ 明朝" w:hAnsi="ＭＳ 明朝" w:hint="eastAsia"/>
          <w:szCs w:val="21"/>
        </w:rPr>
        <w:t>)</w:t>
      </w:r>
      <w:r w:rsidR="007D6742" w:rsidRPr="00E450DF">
        <w:rPr>
          <w:rFonts w:ascii="ＭＳ 明朝" w:eastAsia="ＭＳ 明朝" w:hAnsi="ＭＳ 明朝" w:hint="eastAsia"/>
          <w:szCs w:val="21"/>
        </w:rPr>
        <w:t xml:space="preserve">　</w:t>
      </w:r>
      <w:r w:rsidRPr="00E450DF">
        <w:rPr>
          <w:rFonts w:ascii="ＭＳ 明朝" w:eastAsia="ＭＳ 明朝" w:hAnsi="ＭＳ 明朝" w:hint="eastAsia"/>
          <w:szCs w:val="21"/>
        </w:rPr>
        <w:t>審査の公平性を害する行為があった場合</w:t>
      </w:r>
    </w:p>
    <w:p w14:paraId="2E89BA28" w14:textId="4E1278B3" w:rsidR="00544646" w:rsidRPr="00E450DF" w:rsidRDefault="00544646"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hint="eastAsia"/>
          <w:szCs w:val="21"/>
        </w:rPr>
        <w:t>(</w:t>
      </w:r>
      <w:r w:rsidR="002710C2" w:rsidRPr="00E450DF">
        <w:rPr>
          <w:rFonts w:ascii="ＭＳ 明朝" w:eastAsia="ＭＳ 明朝" w:hAnsi="ＭＳ 明朝" w:hint="eastAsia"/>
          <w:szCs w:val="21"/>
        </w:rPr>
        <w:t>５</w:t>
      </w:r>
      <w:r w:rsidRPr="00E450DF">
        <w:rPr>
          <w:rFonts w:ascii="ＭＳ 明朝" w:eastAsia="ＭＳ 明朝" w:hAnsi="ＭＳ 明朝" w:hint="eastAsia"/>
          <w:szCs w:val="21"/>
        </w:rPr>
        <w:t>)</w:t>
      </w:r>
      <w:r w:rsidR="007D6742" w:rsidRPr="00E450DF">
        <w:rPr>
          <w:rFonts w:ascii="ＭＳ 明朝" w:eastAsia="ＭＳ 明朝" w:hAnsi="ＭＳ 明朝" w:hint="eastAsia"/>
          <w:szCs w:val="21"/>
        </w:rPr>
        <w:t xml:space="preserve">　</w:t>
      </w:r>
      <w:r w:rsidRPr="00E450DF">
        <w:rPr>
          <w:rFonts w:ascii="ＭＳ 明朝" w:eastAsia="ＭＳ 明朝" w:hAnsi="ＭＳ 明朝" w:hint="eastAsia"/>
          <w:szCs w:val="21"/>
        </w:rPr>
        <w:t>その他、</w:t>
      </w:r>
      <w:r w:rsidR="00FA21CE" w:rsidRPr="00E450DF">
        <w:rPr>
          <w:rFonts w:ascii="ＭＳ 明朝" w:eastAsia="ＭＳ 明朝" w:hAnsi="ＭＳ 明朝" w:hint="eastAsia"/>
          <w:szCs w:val="21"/>
        </w:rPr>
        <w:t>申請</w:t>
      </w:r>
      <w:r w:rsidRPr="00E450DF">
        <w:rPr>
          <w:rFonts w:ascii="ＭＳ 明朝" w:eastAsia="ＭＳ 明朝" w:hAnsi="ＭＳ 明朝" w:hint="eastAsia"/>
          <w:szCs w:val="21"/>
        </w:rPr>
        <w:t>にあたり著しく審議に反する行為等があった場合</w:t>
      </w:r>
    </w:p>
    <w:p w14:paraId="74B75191" w14:textId="77777777" w:rsidR="00544646" w:rsidRPr="00E450DF" w:rsidRDefault="00544646" w:rsidP="00EF043C">
      <w:pPr>
        <w:snapToGrid w:val="0"/>
        <w:spacing w:line="300" w:lineRule="auto"/>
        <w:ind w:left="663" w:hangingChars="300" w:hanging="663"/>
        <w:jc w:val="left"/>
        <w:rPr>
          <w:rFonts w:ascii="ＭＳ 明朝" w:eastAsia="ＭＳ 明朝" w:hAnsi="ＭＳ 明朝"/>
          <w:szCs w:val="21"/>
        </w:rPr>
      </w:pPr>
    </w:p>
    <w:p w14:paraId="0E265331" w14:textId="2C1A862A" w:rsidR="00544646" w:rsidRPr="00E450DF" w:rsidRDefault="00EF043C" w:rsidP="00EF043C">
      <w:pPr>
        <w:snapToGrid w:val="0"/>
        <w:spacing w:line="300" w:lineRule="auto"/>
        <w:ind w:left="666" w:hangingChars="300" w:hanging="666"/>
        <w:jc w:val="left"/>
        <w:rPr>
          <w:rFonts w:ascii="ＭＳ 明朝" w:eastAsia="ＭＳ 明朝" w:hAnsi="ＭＳ 明朝"/>
          <w:b/>
          <w:bCs/>
          <w:szCs w:val="21"/>
        </w:rPr>
      </w:pPr>
      <w:r>
        <w:rPr>
          <w:rFonts w:ascii="ＭＳ 明朝" w:eastAsia="ＭＳ 明朝" w:hAnsi="ＭＳ 明朝" w:hint="eastAsia"/>
          <w:b/>
          <w:bCs/>
          <w:szCs w:val="21"/>
        </w:rPr>
        <w:t>３</w:t>
      </w:r>
      <w:r w:rsidR="00544646" w:rsidRPr="00E450DF">
        <w:rPr>
          <w:rFonts w:ascii="ＭＳ 明朝" w:eastAsia="ＭＳ 明朝" w:hAnsi="ＭＳ 明朝" w:hint="eastAsia"/>
          <w:b/>
          <w:bCs/>
          <w:szCs w:val="21"/>
        </w:rPr>
        <w:t xml:space="preserve">　その他留意事項　</w:t>
      </w:r>
    </w:p>
    <w:p w14:paraId="6F524262" w14:textId="68297582" w:rsidR="00544646" w:rsidRPr="00E450DF" w:rsidRDefault="00544646" w:rsidP="00EF043C">
      <w:pPr>
        <w:snapToGrid w:val="0"/>
        <w:spacing w:line="300" w:lineRule="auto"/>
        <w:ind w:left="663" w:hangingChars="300" w:hanging="663"/>
        <w:jc w:val="left"/>
        <w:rPr>
          <w:rFonts w:ascii="ＭＳ 明朝" w:eastAsia="ＭＳ 明朝" w:hAnsi="ＭＳ 明朝"/>
          <w:szCs w:val="21"/>
        </w:rPr>
      </w:pPr>
      <w:r w:rsidRPr="00E450DF">
        <w:rPr>
          <w:rFonts w:ascii="ＭＳ 明朝" w:eastAsia="ＭＳ 明朝" w:hAnsi="ＭＳ 明朝" w:hint="eastAsia"/>
          <w:szCs w:val="21"/>
        </w:rPr>
        <w:t xml:space="preserve">　(１)　</w:t>
      </w:r>
      <w:r w:rsidR="00FA21CE" w:rsidRPr="00E450DF">
        <w:rPr>
          <w:rFonts w:ascii="ＭＳ 明朝" w:eastAsia="ＭＳ 明朝" w:hAnsi="ＭＳ 明朝" w:hint="eastAsia"/>
          <w:szCs w:val="21"/>
        </w:rPr>
        <w:t>申請</w:t>
      </w:r>
      <w:r w:rsidRPr="00E450DF">
        <w:rPr>
          <w:rFonts w:ascii="ＭＳ 明朝" w:eastAsia="ＭＳ 明朝" w:hAnsi="ＭＳ 明朝" w:hint="eastAsia"/>
          <w:szCs w:val="21"/>
        </w:rPr>
        <w:t>にかかる経費は、すべて事業者の負担とする。</w:t>
      </w:r>
    </w:p>
    <w:p w14:paraId="41C9A3A9" w14:textId="2775512C" w:rsidR="00544646" w:rsidRPr="00E450DF" w:rsidRDefault="00544646" w:rsidP="00EF043C">
      <w:pPr>
        <w:snapToGrid w:val="0"/>
        <w:spacing w:line="300" w:lineRule="auto"/>
        <w:ind w:left="663" w:hangingChars="300" w:hanging="663"/>
        <w:jc w:val="left"/>
        <w:rPr>
          <w:rFonts w:ascii="ＭＳ 明朝" w:eastAsia="ＭＳ 明朝" w:hAnsi="ＭＳ 明朝"/>
          <w:szCs w:val="21"/>
        </w:rPr>
      </w:pPr>
      <w:r w:rsidRPr="00E450DF">
        <w:rPr>
          <w:rFonts w:ascii="ＭＳ 明朝" w:eastAsia="ＭＳ 明朝" w:hAnsi="ＭＳ 明朝" w:hint="eastAsia"/>
          <w:szCs w:val="21"/>
        </w:rPr>
        <w:t xml:space="preserve">　(２)　提出書類等に記載された個人情報は、本業務の事業者の</w:t>
      </w:r>
      <w:r w:rsidR="00FA21CE" w:rsidRPr="00E450DF">
        <w:rPr>
          <w:rFonts w:ascii="ＭＳ 明朝" w:eastAsia="ＭＳ 明朝" w:hAnsi="ＭＳ 明朝" w:hint="eastAsia"/>
          <w:szCs w:val="21"/>
        </w:rPr>
        <w:t>審査</w:t>
      </w:r>
      <w:r w:rsidRPr="00E450DF">
        <w:rPr>
          <w:rFonts w:ascii="ＭＳ 明朝" w:eastAsia="ＭＳ 明朝" w:hAnsi="ＭＳ 明朝" w:hint="eastAsia"/>
          <w:szCs w:val="21"/>
        </w:rPr>
        <w:t>のみに使用し、その他の目的には一切使用しない。</w:t>
      </w:r>
    </w:p>
    <w:p w14:paraId="286535E4" w14:textId="0829298E" w:rsidR="00544646" w:rsidRPr="00E450DF" w:rsidRDefault="00544646"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hint="eastAsia"/>
          <w:szCs w:val="21"/>
        </w:rPr>
        <w:t>(</w:t>
      </w:r>
      <w:r w:rsidR="002710C2" w:rsidRPr="00E450DF">
        <w:rPr>
          <w:rFonts w:ascii="ＭＳ 明朝" w:eastAsia="ＭＳ 明朝" w:hAnsi="ＭＳ 明朝" w:hint="eastAsia"/>
          <w:szCs w:val="21"/>
        </w:rPr>
        <w:t>３</w:t>
      </w:r>
      <w:r w:rsidRPr="00E450DF">
        <w:rPr>
          <w:rFonts w:ascii="ＭＳ 明朝" w:eastAsia="ＭＳ 明朝" w:hAnsi="ＭＳ 明朝" w:hint="eastAsia"/>
          <w:szCs w:val="21"/>
        </w:rPr>
        <w:t>)　業務上知り得た情報を他に漏らしてはいけない。</w:t>
      </w:r>
    </w:p>
    <w:p w14:paraId="6BA4D9C1" w14:textId="4BD8090D" w:rsidR="00544646" w:rsidRPr="00E450DF" w:rsidRDefault="00544646" w:rsidP="00EF043C">
      <w:pPr>
        <w:snapToGrid w:val="0"/>
        <w:spacing w:line="300" w:lineRule="auto"/>
        <w:ind w:left="663" w:hangingChars="300" w:hanging="663"/>
        <w:jc w:val="left"/>
        <w:rPr>
          <w:rFonts w:ascii="ＭＳ 明朝" w:eastAsia="ＭＳ 明朝" w:hAnsi="ＭＳ 明朝"/>
          <w:szCs w:val="21"/>
        </w:rPr>
      </w:pPr>
      <w:r w:rsidRPr="00E450DF">
        <w:rPr>
          <w:rFonts w:ascii="ＭＳ 明朝" w:eastAsia="ＭＳ 明朝" w:hAnsi="ＭＳ 明朝" w:hint="eastAsia"/>
          <w:szCs w:val="21"/>
        </w:rPr>
        <w:t xml:space="preserve">　(</w:t>
      </w:r>
      <w:r w:rsidR="002710C2" w:rsidRPr="00E450DF">
        <w:rPr>
          <w:rFonts w:ascii="ＭＳ 明朝" w:eastAsia="ＭＳ 明朝" w:hAnsi="ＭＳ 明朝" w:hint="eastAsia"/>
          <w:szCs w:val="21"/>
        </w:rPr>
        <w:t>４</w:t>
      </w:r>
      <w:r w:rsidRPr="00E450DF">
        <w:rPr>
          <w:rFonts w:ascii="ＭＳ 明朝" w:eastAsia="ＭＳ 明朝" w:hAnsi="ＭＳ 明朝" w:hint="eastAsia"/>
          <w:szCs w:val="21"/>
        </w:rPr>
        <w:t>)　その他不明な点については、宇佐市</w:t>
      </w:r>
      <w:r w:rsidR="00FA21CE" w:rsidRPr="00E450DF">
        <w:rPr>
          <w:rFonts w:ascii="ＭＳ 明朝" w:eastAsia="ＭＳ 明朝" w:hAnsi="ＭＳ 明朝" w:hint="eastAsia"/>
          <w:szCs w:val="21"/>
        </w:rPr>
        <w:t>経済部商工振興課企業立地推進室</w:t>
      </w:r>
      <w:r w:rsidRPr="00E450DF">
        <w:rPr>
          <w:rFonts w:ascii="ＭＳ 明朝" w:eastAsia="ＭＳ 明朝" w:hAnsi="ＭＳ 明朝" w:hint="eastAsia"/>
          <w:szCs w:val="21"/>
        </w:rPr>
        <w:t>に照会すること。</w:t>
      </w:r>
    </w:p>
    <w:p w14:paraId="2E42B39B" w14:textId="7165BBB1" w:rsidR="005F2B05" w:rsidRPr="00E450DF" w:rsidRDefault="00544646" w:rsidP="00EF043C">
      <w:pPr>
        <w:snapToGrid w:val="0"/>
        <w:spacing w:line="300" w:lineRule="auto"/>
        <w:ind w:leftChars="100" w:left="663" w:hangingChars="200" w:hanging="442"/>
        <w:jc w:val="left"/>
        <w:rPr>
          <w:rFonts w:ascii="ＭＳ 明朝" w:eastAsia="ＭＳ 明朝" w:hAnsi="ＭＳ 明朝"/>
          <w:szCs w:val="21"/>
        </w:rPr>
      </w:pPr>
      <w:r w:rsidRPr="00E450DF">
        <w:rPr>
          <w:rFonts w:ascii="ＭＳ 明朝" w:eastAsia="ＭＳ 明朝" w:hAnsi="ＭＳ 明朝" w:hint="eastAsia"/>
          <w:szCs w:val="21"/>
        </w:rPr>
        <w:t>(</w:t>
      </w:r>
      <w:r w:rsidR="002710C2" w:rsidRPr="00E450DF">
        <w:rPr>
          <w:rFonts w:ascii="ＭＳ 明朝" w:eastAsia="ＭＳ 明朝" w:hAnsi="ＭＳ 明朝" w:hint="eastAsia"/>
          <w:szCs w:val="21"/>
        </w:rPr>
        <w:t>５</w:t>
      </w:r>
      <w:r w:rsidRPr="00E450DF">
        <w:rPr>
          <w:rFonts w:ascii="ＭＳ 明朝" w:eastAsia="ＭＳ 明朝" w:hAnsi="ＭＳ 明朝" w:hint="eastAsia"/>
          <w:szCs w:val="21"/>
        </w:rPr>
        <w:t xml:space="preserve">)　</w:t>
      </w:r>
      <w:r w:rsidR="002710C2" w:rsidRPr="00E450DF">
        <w:rPr>
          <w:rFonts w:ascii="ＭＳ 明朝" w:eastAsia="ＭＳ 明朝" w:hAnsi="ＭＳ 明朝" w:hint="eastAsia"/>
          <w:szCs w:val="21"/>
        </w:rPr>
        <w:t>審査委員会は</w:t>
      </w:r>
      <w:r w:rsidRPr="00E450DF">
        <w:rPr>
          <w:rFonts w:ascii="ＭＳ 明朝" w:eastAsia="ＭＳ 明朝" w:hAnsi="ＭＳ 明朝" w:hint="eastAsia"/>
          <w:szCs w:val="21"/>
        </w:rPr>
        <w:t>、１</w:t>
      </w:r>
      <w:r w:rsidR="00244A47" w:rsidRPr="00E450DF">
        <w:rPr>
          <w:rFonts w:ascii="ＭＳ 明朝" w:eastAsia="ＭＳ 明朝" w:hAnsi="ＭＳ 明朝" w:hint="eastAsia"/>
          <w:szCs w:val="21"/>
        </w:rPr>
        <w:t>事業者の参加</w:t>
      </w:r>
      <w:r w:rsidRPr="00E450DF">
        <w:rPr>
          <w:rFonts w:ascii="ＭＳ 明朝" w:eastAsia="ＭＳ 明朝" w:hAnsi="ＭＳ 明朝" w:hint="eastAsia"/>
          <w:szCs w:val="21"/>
        </w:rPr>
        <w:t>でも成立する。この場合、審査の</w:t>
      </w:r>
      <w:r w:rsidR="00FA21CE" w:rsidRPr="00E450DF">
        <w:rPr>
          <w:rFonts w:ascii="ＭＳ 明朝" w:eastAsia="ＭＳ 明朝" w:hAnsi="ＭＳ 明朝" w:hint="eastAsia"/>
          <w:szCs w:val="21"/>
        </w:rPr>
        <w:t>うえ事業の目的に適した事業者</w:t>
      </w:r>
      <w:r w:rsidRPr="00E450DF">
        <w:rPr>
          <w:rFonts w:ascii="ＭＳ 明朝" w:eastAsia="ＭＳ 明朝" w:hAnsi="ＭＳ 明朝" w:hint="eastAsia"/>
          <w:szCs w:val="21"/>
        </w:rPr>
        <w:t>と認める場合に限り</w:t>
      </w:r>
      <w:r w:rsidR="00FA21CE" w:rsidRPr="00E450DF">
        <w:rPr>
          <w:rFonts w:ascii="ＭＳ 明朝" w:eastAsia="ＭＳ 明朝" w:hAnsi="ＭＳ 明朝" w:hint="eastAsia"/>
          <w:szCs w:val="21"/>
        </w:rPr>
        <w:t>承認等を行う</w:t>
      </w:r>
      <w:r w:rsidRPr="00E450DF">
        <w:rPr>
          <w:rFonts w:ascii="ＭＳ 明朝" w:eastAsia="ＭＳ 明朝" w:hAnsi="ＭＳ 明朝" w:hint="eastAsia"/>
          <w:szCs w:val="21"/>
        </w:rPr>
        <w:t>。</w:t>
      </w:r>
      <w:bookmarkEnd w:id="0"/>
    </w:p>
    <w:p w14:paraId="5BED74E8" w14:textId="77777777" w:rsidR="005F2B05" w:rsidRPr="00E450DF" w:rsidRDefault="005F2B05" w:rsidP="00EF043C">
      <w:pPr>
        <w:widowControl/>
        <w:snapToGrid w:val="0"/>
        <w:jc w:val="left"/>
        <w:rPr>
          <w:rFonts w:ascii="ＭＳ 明朝" w:eastAsia="ＭＳ 明朝" w:hAnsi="ＭＳ 明朝"/>
          <w:szCs w:val="21"/>
        </w:rPr>
      </w:pPr>
      <w:r w:rsidRPr="00E450DF">
        <w:rPr>
          <w:rFonts w:ascii="ＭＳ 明朝" w:eastAsia="ＭＳ 明朝" w:hAnsi="ＭＳ 明朝"/>
          <w:szCs w:val="21"/>
        </w:rPr>
        <w:br w:type="page"/>
      </w:r>
    </w:p>
    <w:p w14:paraId="2929C40A" w14:textId="23DAF1C5" w:rsidR="005F2B05" w:rsidRPr="00120D36" w:rsidRDefault="005F2B05" w:rsidP="00120D36">
      <w:pPr>
        <w:ind w:leftChars="200" w:left="664" w:hangingChars="100" w:hanging="222"/>
        <w:jc w:val="center"/>
        <w:rPr>
          <w:rFonts w:ascii="ＭＳ 明朝" w:eastAsia="ＭＳ 明朝" w:hAnsi="ＭＳ 明朝"/>
          <w:b/>
          <w:bCs/>
          <w:szCs w:val="21"/>
        </w:rPr>
      </w:pPr>
      <w:r w:rsidRPr="00120D36">
        <w:rPr>
          <w:rFonts w:ascii="ＭＳ 明朝" w:eastAsia="ＭＳ 明朝" w:hAnsi="ＭＳ 明朝" w:hint="eastAsia"/>
          <w:b/>
          <w:bCs/>
          <w:szCs w:val="21"/>
        </w:rPr>
        <w:lastRenderedPageBreak/>
        <w:t>宇佐市</w:t>
      </w:r>
      <w:r w:rsidR="00D97009">
        <w:rPr>
          <w:rFonts w:ascii="ＭＳ 明朝" w:eastAsia="ＭＳ 明朝" w:hAnsi="ＭＳ 明朝" w:hint="eastAsia"/>
          <w:b/>
          <w:bCs/>
          <w:szCs w:val="21"/>
        </w:rPr>
        <w:t>サテライトオフィス等活用サポート事業</w:t>
      </w:r>
      <w:r w:rsidRPr="00120D36">
        <w:rPr>
          <w:rFonts w:ascii="ＭＳ 明朝" w:eastAsia="ＭＳ 明朝" w:hAnsi="ＭＳ 明朝" w:hint="eastAsia"/>
          <w:b/>
          <w:bCs/>
          <w:szCs w:val="21"/>
        </w:rPr>
        <w:t>審査</w:t>
      </w:r>
    </w:p>
    <w:p w14:paraId="69B19841" w14:textId="5AAFCC37" w:rsidR="005F2B05" w:rsidRPr="00120D36" w:rsidRDefault="00D97009" w:rsidP="00120D36">
      <w:pPr>
        <w:ind w:leftChars="300" w:left="663"/>
        <w:jc w:val="center"/>
        <w:rPr>
          <w:rFonts w:ascii="ＭＳ 明朝" w:eastAsia="ＭＳ 明朝" w:hAnsi="ＭＳ 明朝"/>
          <w:b/>
          <w:bCs/>
          <w:szCs w:val="21"/>
        </w:rPr>
      </w:pPr>
      <w:r>
        <w:rPr>
          <w:rFonts w:ascii="ＭＳ 明朝" w:eastAsia="ＭＳ 明朝" w:hAnsi="ＭＳ 明朝" w:hint="eastAsia"/>
          <w:b/>
          <w:bCs/>
          <w:szCs w:val="21"/>
        </w:rPr>
        <w:t>事業計画書</w:t>
      </w:r>
      <w:r w:rsidR="00BA480C">
        <w:rPr>
          <w:rFonts w:ascii="ＭＳ 明朝" w:eastAsia="ＭＳ 明朝" w:hAnsi="ＭＳ 明朝" w:hint="eastAsia"/>
          <w:b/>
          <w:bCs/>
          <w:szCs w:val="21"/>
        </w:rPr>
        <w:t xml:space="preserve">　評価</w:t>
      </w:r>
      <w:r w:rsidR="005F2B05" w:rsidRPr="00120D36">
        <w:rPr>
          <w:rFonts w:ascii="ＭＳ 明朝" w:eastAsia="ＭＳ 明朝" w:hAnsi="ＭＳ 明朝" w:hint="eastAsia"/>
          <w:b/>
          <w:bCs/>
          <w:szCs w:val="21"/>
        </w:rPr>
        <w:t>基準</w:t>
      </w:r>
    </w:p>
    <w:p w14:paraId="2AFD0DEA" w14:textId="7D1848B0" w:rsidR="007B3045" w:rsidRDefault="007B3045" w:rsidP="007B3045">
      <w:pPr>
        <w:rPr>
          <w:rFonts w:ascii="ＭＳ 明朝" w:eastAsia="ＭＳ 明朝" w:hAnsi="ＭＳ 明朝"/>
          <w:szCs w:val="21"/>
        </w:rPr>
      </w:pPr>
      <w:r>
        <w:rPr>
          <w:rFonts w:ascii="ＭＳ 明朝" w:eastAsia="ＭＳ 明朝" w:hAnsi="ＭＳ 明朝" w:hint="eastAsia"/>
          <w:szCs w:val="21"/>
        </w:rPr>
        <w:t>（１）判定</w:t>
      </w:r>
    </w:p>
    <w:p w14:paraId="44634C9B" w14:textId="77777777" w:rsidR="00B239F9" w:rsidRDefault="007B3045" w:rsidP="007B3045">
      <w:pPr>
        <w:ind w:left="221" w:hangingChars="100" w:hanging="221"/>
        <w:rPr>
          <w:rFonts w:ascii="ＭＳ 明朝" w:eastAsia="ＭＳ 明朝" w:hAnsi="ＭＳ 明朝"/>
          <w:szCs w:val="21"/>
        </w:rPr>
      </w:pPr>
      <w:r>
        <w:rPr>
          <w:rFonts w:ascii="ＭＳ 明朝" w:eastAsia="ＭＳ 明朝" w:hAnsi="ＭＳ 明朝" w:hint="eastAsia"/>
          <w:szCs w:val="21"/>
        </w:rPr>
        <w:t xml:space="preserve">　　審査委員会（Ⓐ４０点）と事務局・関係課</w:t>
      </w:r>
      <w:r w:rsidR="00B239F9">
        <w:rPr>
          <w:rFonts w:ascii="ＭＳ 明朝" w:eastAsia="ＭＳ 明朝" w:hAnsi="ＭＳ 明朝" w:hint="eastAsia"/>
          <w:szCs w:val="21"/>
        </w:rPr>
        <w:t>意見</w:t>
      </w:r>
      <w:r>
        <w:rPr>
          <w:rFonts w:ascii="ＭＳ 明朝" w:eastAsia="ＭＳ 明朝" w:hAnsi="ＭＳ 明朝" w:hint="eastAsia"/>
          <w:szCs w:val="21"/>
        </w:rPr>
        <w:t>（Ⓑ１０点）の合計点数（Ⓐ＋Ⓑ）を</w:t>
      </w:r>
    </w:p>
    <w:p w14:paraId="32CF74B6" w14:textId="77777777" w:rsidR="00E764E8" w:rsidRDefault="007B3045" w:rsidP="00B239F9">
      <w:pPr>
        <w:ind w:leftChars="100" w:left="221"/>
        <w:rPr>
          <w:rFonts w:ascii="ＭＳ 明朝" w:eastAsia="ＭＳ 明朝" w:hAnsi="ＭＳ 明朝"/>
          <w:szCs w:val="21"/>
        </w:rPr>
      </w:pPr>
      <w:r>
        <w:rPr>
          <w:rFonts w:ascii="ＭＳ 明朝" w:eastAsia="ＭＳ 明朝" w:hAnsi="ＭＳ 明朝" w:hint="eastAsia"/>
          <w:szCs w:val="21"/>
        </w:rPr>
        <w:t>５０点とし、合計が３０点以上をサポート事業とする。</w:t>
      </w:r>
    </w:p>
    <w:p w14:paraId="1FB82477" w14:textId="7089985C" w:rsidR="00E764E8" w:rsidRDefault="007B3045" w:rsidP="00E764E8">
      <w:pPr>
        <w:ind w:leftChars="100" w:left="221" w:firstLineChars="100" w:firstLine="221"/>
        <w:rPr>
          <w:rFonts w:ascii="ＭＳ 明朝" w:eastAsia="ＭＳ 明朝" w:hAnsi="ＭＳ 明朝"/>
          <w:szCs w:val="21"/>
        </w:rPr>
      </w:pPr>
      <w:r>
        <w:rPr>
          <w:rFonts w:ascii="ＭＳ 明朝" w:eastAsia="ＭＳ 明朝" w:hAnsi="ＭＳ 明朝" w:hint="eastAsia"/>
          <w:szCs w:val="21"/>
        </w:rPr>
        <w:t>審査委員会</w:t>
      </w:r>
      <w:r w:rsidR="00E764E8">
        <w:rPr>
          <w:rFonts w:ascii="ＭＳ 明朝" w:eastAsia="ＭＳ 明朝" w:hAnsi="ＭＳ 明朝" w:hint="eastAsia"/>
          <w:szCs w:val="21"/>
        </w:rPr>
        <w:t>は下記（２）（３）の表を用いて審査し、</w:t>
      </w:r>
      <w:r>
        <w:rPr>
          <w:rFonts w:ascii="ＭＳ 明朝" w:eastAsia="ＭＳ 明朝" w:hAnsi="ＭＳ 明朝" w:hint="eastAsia"/>
          <w:szCs w:val="21"/>
        </w:rPr>
        <w:t>各審査員の平均点</w:t>
      </w:r>
      <w:r w:rsidR="00E764E8">
        <w:rPr>
          <w:rFonts w:ascii="ＭＳ 明朝" w:eastAsia="ＭＳ 明朝" w:hAnsi="ＭＳ 明朝" w:hint="eastAsia"/>
          <w:szCs w:val="21"/>
        </w:rPr>
        <w:t>を審査委員会の点数とする。事務局・関係課は下記評価基準等を用いて点数をつける。</w:t>
      </w:r>
    </w:p>
    <w:p w14:paraId="490B94C9" w14:textId="07043212" w:rsidR="007B3045" w:rsidRDefault="007B3045" w:rsidP="00B239F9">
      <w:pPr>
        <w:ind w:leftChars="100" w:left="221" w:firstLineChars="100" w:firstLine="221"/>
        <w:rPr>
          <w:rFonts w:ascii="ＭＳ 明朝" w:eastAsia="ＭＳ 明朝" w:hAnsi="ＭＳ 明朝"/>
          <w:szCs w:val="21"/>
        </w:rPr>
      </w:pPr>
      <w:r>
        <w:rPr>
          <w:rFonts w:ascii="ＭＳ 明朝" w:eastAsia="ＭＳ 明朝" w:hAnsi="ＭＳ 明朝" w:hint="eastAsia"/>
          <w:szCs w:val="21"/>
        </w:rPr>
        <w:t>補助金申請予定がある場合は、サポート事業の中で合計点数の上位者から、予算の範囲内で事業者を選定する。</w:t>
      </w:r>
    </w:p>
    <w:p w14:paraId="136B21B7" w14:textId="66C6C769" w:rsidR="006145FF" w:rsidRPr="007B3045" w:rsidRDefault="006145FF" w:rsidP="006145FF">
      <w:pPr>
        <w:rPr>
          <w:rFonts w:ascii="ＭＳ 明朝" w:eastAsia="ＭＳ 明朝" w:hAnsi="ＭＳ 明朝"/>
          <w:szCs w:val="21"/>
        </w:rPr>
      </w:pPr>
    </w:p>
    <w:p w14:paraId="6CEBADFB" w14:textId="758751D6" w:rsidR="00496C52" w:rsidRDefault="00496C52" w:rsidP="006145FF">
      <w:pPr>
        <w:rPr>
          <w:rFonts w:ascii="ＭＳ 明朝" w:eastAsia="ＭＳ 明朝" w:hAnsi="ＭＳ 明朝"/>
          <w:szCs w:val="21"/>
        </w:rPr>
      </w:pPr>
      <w:r>
        <w:rPr>
          <w:rFonts w:ascii="ＭＳ 明朝" w:eastAsia="ＭＳ 明朝" w:hAnsi="ＭＳ 明朝" w:hint="eastAsia"/>
          <w:szCs w:val="21"/>
        </w:rPr>
        <w:t>（</w:t>
      </w:r>
      <w:r w:rsidR="007B3045">
        <w:rPr>
          <w:rFonts w:ascii="ＭＳ 明朝" w:eastAsia="ＭＳ 明朝" w:hAnsi="ＭＳ 明朝" w:hint="eastAsia"/>
          <w:szCs w:val="21"/>
        </w:rPr>
        <w:t>２</w:t>
      </w:r>
      <w:r>
        <w:rPr>
          <w:rFonts w:ascii="ＭＳ 明朝" w:eastAsia="ＭＳ 明朝" w:hAnsi="ＭＳ 明朝" w:hint="eastAsia"/>
          <w:szCs w:val="21"/>
        </w:rPr>
        <w:t>）項目及び評価基準</w:t>
      </w:r>
    </w:p>
    <w:tbl>
      <w:tblPr>
        <w:tblStyle w:val="ac"/>
        <w:tblW w:w="0" w:type="auto"/>
        <w:tblInd w:w="437" w:type="dxa"/>
        <w:shd w:val="clear" w:color="auto" w:fill="FFFFFF" w:themeFill="background1"/>
        <w:tblLook w:val="04A0" w:firstRow="1" w:lastRow="0" w:firstColumn="1" w:lastColumn="0" w:noHBand="0" w:noVBand="1"/>
      </w:tblPr>
      <w:tblGrid>
        <w:gridCol w:w="692"/>
        <w:gridCol w:w="6663"/>
        <w:gridCol w:w="1134"/>
      </w:tblGrid>
      <w:tr w:rsidR="007B3045" w14:paraId="69E95C06" w14:textId="77777777" w:rsidTr="00B239F9">
        <w:trPr>
          <w:trHeight w:val="50"/>
        </w:trPr>
        <w:tc>
          <w:tcPr>
            <w:tcW w:w="692" w:type="dxa"/>
            <w:tcBorders>
              <w:bottom w:val="single" w:sz="4" w:space="0" w:color="auto"/>
            </w:tcBorders>
            <w:shd w:val="clear" w:color="auto" w:fill="FFFFFF" w:themeFill="background1"/>
            <w:vAlign w:val="center"/>
          </w:tcPr>
          <w:p w14:paraId="77A302EB" w14:textId="65E14A06" w:rsidR="007B3045" w:rsidRDefault="007B3045" w:rsidP="006145FF">
            <w:pPr>
              <w:jc w:val="center"/>
              <w:rPr>
                <w:rFonts w:ascii="ＭＳ 明朝" w:eastAsia="ＭＳ 明朝" w:hAnsi="ＭＳ 明朝"/>
                <w:szCs w:val="21"/>
              </w:rPr>
            </w:pPr>
            <w:bookmarkStart w:id="1" w:name="_Hlk190073244"/>
            <w:r w:rsidRPr="00120D36">
              <w:rPr>
                <w:rFonts w:ascii="ＭＳ 明朝" w:eastAsia="ＭＳ 明朝" w:hAnsi="ＭＳ 明朝" w:hint="eastAsia"/>
                <w:szCs w:val="21"/>
              </w:rPr>
              <w:t>項目</w:t>
            </w:r>
          </w:p>
        </w:tc>
        <w:tc>
          <w:tcPr>
            <w:tcW w:w="6663" w:type="dxa"/>
            <w:shd w:val="clear" w:color="auto" w:fill="FFFFFF" w:themeFill="background1"/>
            <w:vAlign w:val="center"/>
          </w:tcPr>
          <w:p w14:paraId="43B3F64B" w14:textId="0EE1A552" w:rsidR="007B3045" w:rsidRDefault="007B3045" w:rsidP="002A7284">
            <w:pPr>
              <w:spacing w:line="360" w:lineRule="auto"/>
              <w:jc w:val="center"/>
              <w:rPr>
                <w:rFonts w:ascii="ＭＳ 明朝" w:eastAsia="ＭＳ 明朝" w:hAnsi="ＭＳ 明朝"/>
                <w:szCs w:val="21"/>
              </w:rPr>
            </w:pPr>
            <w:r>
              <w:rPr>
                <w:rFonts w:ascii="ＭＳ 明朝" w:eastAsia="ＭＳ 明朝" w:hAnsi="ＭＳ 明朝" w:hint="eastAsia"/>
                <w:szCs w:val="21"/>
              </w:rPr>
              <w:t>評価</w:t>
            </w:r>
            <w:r w:rsidRPr="00120D36">
              <w:rPr>
                <w:rFonts w:ascii="ＭＳ 明朝" w:eastAsia="ＭＳ 明朝" w:hAnsi="ＭＳ 明朝" w:hint="eastAsia"/>
                <w:szCs w:val="21"/>
              </w:rPr>
              <w:t>基準</w:t>
            </w:r>
          </w:p>
        </w:tc>
        <w:tc>
          <w:tcPr>
            <w:tcW w:w="1134" w:type="dxa"/>
            <w:shd w:val="clear" w:color="auto" w:fill="FFFFFF" w:themeFill="background1"/>
            <w:vAlign w:val="center"/>
          </w:tcPr>
          <w:p w14:paraId="69FC7E13" w14:textId="63301839" w:rsidR="007B3045" w:rsidRDefault="007B3045" w:rsidP="006145FF">
            <w:pPr>
              <w:jc w:val="center"/>
              <w:rPr>
                <w:rFonts w:ascii="ＭＳ 明朝" w:eastAsia="ＭＳ 明朝" w:hAnsi="ＭＳ 明朝"/>
                <w:szCs w:val="21"/>
              </w:rPr>
            </w:pPr>
            <w:r>
              <w:rPr>
                <w:rFonts w:ascii="ＭＳ 明朝" w:eastAsia="ＭＳ 明朝" w:hAnsi="ＭＳ 明朝" w:hint="eastAsia"/>
                <w:szCs w:val="21"/>
              </w:rPr>
              <w:t>点数</w:t>
            </w:r>
          </w:p>
        </w:tc>
      </w:tr>
      <w:tr w:rsidR="007B3045" w14:paraId="3420A10F" w14:textId="77777777" w:rsidTr="00B239F9">
        <w:tc>
          <w:tcPr>
            <w:tcW w:w="692" w:type="dxa"/>
            <w:tcBorders>
              <w:bottom w:val="nil"/>
            </w:tcBorders>
            <w:shd w:val="clear" w:color="auto" w:fill="FFFFFF" w:themeFill="background1"/>
          </w:tcPr>
          <w:p w14:paraId="635154B7" w14:textId="77777777" w:rsidR="00B239F9" w:rsidRDefault="007B3045" w:rsidP="00A8221B">
            <w:pPr>
              <w:rPr>
                <w:rFonts w:ascii="ＭＳ 明朝" w:eastAsia="ＭＳ 明朝" w:hAnsi="ＭＳ 明朝"/>
                <w:szCs w:val="21"/>
              </w:rPr>
            </w:pPr>
            <w:r>
              <w:rPr>
                <w:rFonts w:ascii="ＭＳ 明朝" w:eastAsia="ＭＳ 明朝" w:hAnsi="ＭＳ 明朝" w:hint="eastAsia"/>
                <w:szCs w:val="21"/>
              </w:rPr>
              <w:t>事業</w:t>
            </w:r>
          </w:p>
          <w:p w14:paraId="387C4D5D" w14:textId="598F237D" w:rsidR="007B3045" w:rsidRDefault="007B3045" w:rsidP="00A8221B">
            <w:pPr>
              <w:rPr>
                <w:rFonts w:ascii="ＭＳ 明朝" w:eastAsia="ＭＳ 明朝" w:hAnsi="ＭＳ 明朝"/>
                <w:szCs w:val="21"/>
              </w:rPr>
            </w:pPr>
            <w:r>
              <w:rPr>
                <w:rFonts w:ascii="ＭＳ 明朝" w:eastAsia="ＭＳ 明朝" w:hAnsi="ＭＳ 明朝" w:hint="eastAsia"/>
                <w:szCs w:val="21"/>
              </w:rPr>
              <w:t>内容</w:t>
            </w:r>
          </w:p>
        </w:tc>
        <w:tc>
          <w:tcPr>
            <w:tcW w:w="6663" w:type="dxa"/>
            <w:shd w:val="clear" w:color="auto" w:fill="FFFFFF" w:themeFill="background1"/>
            <w:vAlign w:val="center"/>
          </w:tcPr>
          <w:p w14:paraId="13B0B3F1" w14:textId="27E9529B" w:rsidR="007B3045" w:rsidRDefault="007B3045" w:rsidP="002A7284">
            <w:pPr>
              <w:spacing w:line="320" w:lineRule="exact"/>
              <w:ind w:left="221" w:hangingChars="100" w:hanging="221"/>
              <w:rPr>
                <w:rFonts w:ascii="ＭＳ 明朝" w:eastAsia="ＭＳ 明朝" w:hAnsi="ＭＳ 明朝"/>
                <w:szCs w:val="21"/>
              </w:rPr>
            </w:pPr>
            <w:r>
              <w:rPr>
                <w:rFonts w:ascii="ＭＳ 明朝" w:eastAsia="ＭＳ 明朝" w:hAnsi="ＭＳ 明朝" w:hint="eastAsia"/>
                <w:szCs w:val="21"/>
              </w:rPr>
              <w:t>①</w:t>
            </w:r>
            <w:r w:rsidRPr="00A77687">
              <w:rPr>
                <w:rFonts w:ascii="ＭＳ 明朝" w:eastAsia="ＭＳ 明朝" w:hAnsi="ＭＳ 明朝" w:hint="eastAsia"/>
                <w:szCs w:val="21"/>
              </w:rPr>
              <w:t>本市の地域課題や</w:t>
            </w:r>
            <w:r w:rsidR="00580C95">
              <w:rPr>
                <w:rFonts w:ascii="ＭＳ 明朝" w:eastAsia="ＭＳ 明朝" w:hAnsi="ＭＳ 明朝" w:hint="eastAsia"/>
                <w:szCs w:val="21"/>
              </w:rPr>
              <w:t>全国的な</w:t>
            </w:r>
            <w:r w:rsidRPr="00A77687">
              <w:rPr>
                <w:rFonts w:ascii="ＭＳ 明朝" w:eastAsia="ＭＳ 明朝" w:hAnsi="ＭＳ 明朝" w:hint="eastAsia"/>
                <w:szCs w:val="21"/>
              </w:rPr>
              <w:t>社会的課題の解決に寄与することが見込める事業であること</w:t>
            </w:r>
          </w:p>
        </w:tc>
        <w:tc>
          <w:tcPr>
            <w:tcW w:w="1134" w:type="dxa"/>
            <w:shd w:val="clear" w:color="auto" w:fill="FFFFFF" w:themeFill="background1"/>
            <w:vAlign w:val="center"/>
          </w:tcPr>
          <w:p w14:paraId="7CF3DF24" w14:textId="3E84E8C6" w:rsidR="007B3045" w:rsidRDefault="007B3045" w:rsidP="009031DA">
            <w:pPr>
              <w:jc w:val="right"/>
              <w:rPr>
                <w:rFonts w:ascii="ＭＳ 明朝" w:eastAsia="ＭＳ 明朝" w:hAnsi="ＭＳ 明朝"/>
                <w:szCs w:val="21"/>
              </w:rPr>
            </w:pPr>
            <w:r>
              <w:rPr>
                <w:rFonts w:ascii="ＭＳ 明朝" w:eastAsia="ＭＳ 明朝" w:hAnsi="ＭＳ 明朝" w:hint="eastAsia"/>
                <w:szCs w:val="21"/>
              </w:rPr>
              <w:t>１０点</w:t>
            </w:r>
          </w:p>
        </w:tc>
      </w:tr>
      <w:tr w:rsidR="007B3045" w14:paraId="1F527D95" w14:textId="77777777" w:rsidTr="00B239F9">
        <w:tc>
          <w:tcPr>
            <w:tcW w:w="692" w:type="dxa"/>
            <w:tcBorders>
              <w:top w:val="nil"/>
              <w:bottom w:val="nil"/>
            </w:tcBorders>
            <w:shd w:val="clear" w:color="auto" w:fill="FFFFFF" w:themeFill="background1"/>
          </w:tcPr>
          <w:p w14:paraId="62CF8EDE" w14:textId="77777777" w:rsidR="007B3045" w:rsidRDefault="007B3045" w:rsidP="006145FF">
            <w:pPr>
              <w:rPr>
                <w:rFonts w:ascii="ＭＳ 明朝" w:eastAsia="ＭＳ 明朝" w:hAnsi="ＭＳ 明朝"/>
                <w:szCs w:val="21"/>
              </w:rPr>
            </w:pPr>
          </w:p>
        </w:tc>
        <w:tc>
          <w:tcPr>
            <w:tcW w:w="6663" w:type="dxa"/>
            <w:shd w:val="clear" w:color="auto" w:fill="FFFFFF" w:themeFill="background1"/>
            <w:vAlign w:val="center"/>
          </w:tcPr>
          <w:p w14:paraId="4FA8D35B" w14:textId="69BE66ED" w:rsidR="007B3045" w:rsidRDefault="007B3045" w:rsidP="002A7284">
            <w:pPr>
              <w:spacing w:line="320" w:lineRule="exact"/>
              <w:ind w:left="221" w:hangingChars="100" w:hanging="221"/>
              <w:rPr>
                <w:rFonts w:ascii="ＭＳ 明朝" w:eastAsia="ＭＳ 明朝" w:hAnsi="ＭＳ 明朝"/>
                <w:szCs w:val="21"/>
              </w:rPr>
            </w:pPr>
            <w:r>
              <w:rPr>
                <w:rFonts w:ascii="ＭＳ 明朝" w:eastAsia="ＭＳ 明朝" w:hAnsi="ＭＳ 明朝" w:hint="eastAsia"/>
                <w:szCs w:val="21"/>
              </w:rPr>
              <w:t>②</w:t>
            </w:r>
            <w:r w:rsidRPr="00A77687">
              <w:rPr>
                <w:rFonts w:ascii="ＭＳ 明朝" w:eastAsia="ＭＳ 明朝" w:hAnsi="ＭＳ 明朝" w:hint="eastAsia"/>
                <w:szCs w:val="21"/>
              </w:rPr>
              <w:t>本市の地域特性の活用による市民サービスの向上や、産業振興の実用化に寄与することが見込める事業であること</w:t>
            </w:r>
          </w:p>
        </w:tc>
        <w:tc>
          <w:tcPr>
            <w:tcW w:w="1134" w:type="dxa"/>
            <w:shd w:val="clear" w:color="auto" w:fill="FFFFFF" w:themeFill="background1"/>
            <w:vAlign w:val="center"/>
          </w:tcPr>
          <w:p w14:paraId="1AC13BCD" w14:textId="1BE08FDF" w:rsidR="007B3045" w:rsidRDefault="007B3045" w:rsidP="009031DA">
            <w:pPr>
              <w:jc w:val="right"/>
              <w:rPr>
                <w:rFonts w:ascii="ＭＳ 明朝" w:eastAsia="ＭＳ 明朝" w:hAnsi="ＭＳ 明朝"/>
                <w:szCs w:val="21"/>
              </w:rPr>
            </w:pPr>
            <w:r>
              <w:rPr>
                <w:rFonts w:ascii="ＭＳ 明朝" w:eastAsia="ＭＳ 明朝" w:hAnsi="ＭＳ 明朝" w:hint="eastAsia"/>
                <w:szCs w:val="21"/>
              </w:rPr>
              <w:t>５点</w:t>
            </w:r>
          </w:p>
        </w:tc>
      </w:tr>
      <w:tr w:rsidR="007B3045" w14:paraId="6BE8C211" w14:textId="77777777" w:rsidTr="00B239F9">
        <w:tc>
          <w:tcPr>
            <w:tcW w:w="692" w:type="dxa"/>
            <w:tcBorders>
              <w:top w:val="nil"/>
              <w:bottom w:val="nil"/>
            </w:tcBorders>
            <w:shd w:val="clear" w:color="auto" w:fill="FFFFFF" w:themeFill="background1"/>
          </w:tcPr>
          <w:p w14:paraId="3AA88FC7" w14:textId="77777777" w:rsidR="007B3045" w:rsidRDefault="007B3045" w:rsidP="006145FF">
            <w:pPr>
              <w:rPr>
                <w:rFonts w:ascii="ＭＳ 明朝" w:eastAsia="ＭＳ 明朝" w:hAnsi="ＭＳ 明朝"/>
                <w:szCs w:val="21"/>
              </w:rPr>
            </w:pPr>
          </w:p>
        </w:tc>
        <w:tc>
          <w:tcPr>
            <w:tcW w:w="6663" w:type="dxa"/>
            <w:shd w:val="clear" w:color="auto" w:fill="FFFFFF" w:themeFill="background1"/>
            <w:vAlign w:val="center"/>
          </w:tcPr>
          <w:p w14:paraId="6FA09D2E" w14:textId="487F8FC1" w:rsidR="007B3045" w:rsidRDefault="007B3045" w:rsidP="002A7284">
            <w:pPr>
              <w:spacing w:line="320" w:lineRule="exact"/>
              <w:ind w:left="221" w:hangingChars="100" w:hanging="221"/>
              <w:rPr>
                <w:rFonts w:ascii="ＭＳ 明朝" w:eastAsia="ＭＳ 明朝" w:hAnsi="ＭＳ 明朝"/>
                <w:szCs w:val="21"/>
              </w:rPr>
            </w:pPr>
            <w:r>
              <w:rPr>
                <w:rFonts w:ascii="ＭＳ 明朝" w:eastAsia="ＭＳ 明朝" w:hAnsi="ＭＳ 明朝" w:hint="eastAsia"/>
                <w:szCs w:val="21"/>
              </w:rPr>
              <w:t>③</w:t>
            </w:r>
            <w:r w:rsidRPr="00A77687">
              <w:rPr>
                <w:rFonts w:ascii="ＭＳ 明朝" w:eastAsia="ＭＳ 明朝" w:hAnsi="ＭＳ 明朝" w:hint="eastAsia"/>
                <w:szCs w:val="21"/>
              </w:rPr>
              <w:t>実証実験の目的や成果目標等が、具体的かつ明確に設定されている事業であること</w:t>
            </w:r>
          </w:p>
        </w:tc>
        <w:tc>
          <w:tcPr>
            <w:tcW w:w="1134" w:type="dxa"/>
            <w:shd w:val="clear" w:color="auto" w:fill="FFFFFF" w:themeFill="background1"/>
            <w:vAlign w:val="center"/>
          </w:tcPr>
          <w:p w14:paraId="7FBAF062" w14:textId="10FC1B15" w:rsidR="007B3045" w:rsidRDefault="007B3045" w:rsidP="009031DA">
            <w:pPr>
              <w:jc w:val="right"/>
              <w:rPr>
                <w:rFonts w:ascii="ＭＳ 明朝" w:eastAsia="ＭＳ 明朝" w:hAnsi="ＭＳ 明朝"/>
                <w:szCs w:val="21"/>
              </w:rPr>
            </w:pPr>
            <w:r>
              <w:rPr>
                <w:rFonts w:ascii="ＭＳ 明朝" w:eastAsia="ＭＳ 明朝" w:hAnsi="ＭＳ 明朝" w:hint="eastAsia"/>
                <w:szCs w:val="21"/>
              </w:rPr>
              <w:t>５点</w:t>
            </w:r>
          </w:p>
        </w:tc>
      </w:tr>
      <w:tr w:rsidR="007B3045" w14:paraId="6EB5155F" w14:textId="77777777" w:rsidTr="00B239F9">
        <w:tc>
          <w:tcPr>
            <w:tcW w:w="692" w:type="dxa"/>
            <w:tcBorders>
              <w:top w:val="nil"/>
              <w:bottom w:val="single" w:sz="4" w:space="0" w:color="auto"/>
            </w:tcBorders>
            <w:shd w:val="clear" w:color="auto" w:fill="FFFFFF" w:themeFill="background1"/>
          </w:tcPr>
          <w:p w14:paraId="5B69E7BB" w14:textId="77777777" w:rsidR="007B3045" w:rsidRDefault="007B3045" w:rsidP="006145FF">
            <w:pPr>
              <w:rPr>
                <w:rFonts w:ascii="ＭＳ 明朝" w:eastAsia="ＭＳ 明朝" w:hAnsi="ＭＳ 明朝"/>
                <w:szCs w:val="21"/>
              </w:rPr>
            </w:pPr>
          </w:p>
        </w:tc>
        <w:tc>
          <w:tcPr>
            <w:tcW w:w="6663" w:type="dxa"/>
            <w:shd w:val="clear" w:color="auto" w:fill="FFFFFF" w:themeFill="background1"/>
            <w:vAlign w:val="center"/>
          </w:tcPr>
          <w:p w14:paraId="08EBDDF5" w14:textId="4C345862" w:rsidR="007B3045" w:rsidRDefault="007B3045" w:rsidP="002A7284">
            <w:pPr>
              <w:spacing w:line="320" w:lineRule="exact"/>
              <w:ind w:left="221" w:hangingChars="100" w:hanging="221"/>
              <w:rPr>
                <w:rFonts w:ascii="ＭＳ 明朝" w:eastAsia="ＭＳ 明朝" w:hAnsi="ＭＳ 明朝"/>
                <w:szCs w:val="21"/>
              </w:rPr>
            </w:pPr>
            <w:r>
              <w:rPr>
                <w:rFonts w:ascii="ＭＳ 明朝" w:eastAsia="ＭＳ 明朝" w:hAnsi="ＭＳ 明朝" w:hint="eastAsia"/>
                <w:szCs w:val="21"/>
              </w:rPr>
              <w:t>④</w:t>
            </w:r>
            <w:r w:rsidRPr="006145FF">
              <w:rPr>
                <w:rFonts w:ascii="ＭＳ 明朝" w:eastAsia="ＭＳ 明朝" w:hAnsi="ＭＳ 明朝" w:hint="eastAsia"/>
                <w:szCs w:val="21"/>
              </w:rPr>
              <w:t>デジタル技術、先進技術、先進アイデア、独</w:t>
            </w:r>
            <w:r w:rsidRPr="00A77687">
              <w:rPr>
                <w:rFonts w:ascii="ＭＳ 明朝" w:eastAsia="ＭＳ 明朝" w:hAnsi="ＭＳ 明朝" w:hint="eastAsia"/>
                <w:szCs w:val="21"/>
              </w:rPr>
              <w:t>自技術、ＤＸ等を利活用した事業であること</w:t>
            </w:r>
          </w:p>
        </w:tc>
        <w:tc>
          <w:tcPr>
            <w:tcW w:w="1134" w:type="dxa"/>
            <w:shd w:val="clear" w:color="auto" w:fill="FFFFFF" w:themeFill="background1"/>
            <w:vAlign w:val="center"/>
          </w:tcPr>
          <w:p w14:paraId="5BAEBE7E" w14:textId="32A7A988" w:rsidR="007B3045" w:rsidRDefault="007B3045" w:rsidP="009031DA">
            <w:pPr>
              <w:jc w:val="right"/>
              <w:rPr>
                <w:rFonts w:ascii="ＭＳ 明朝" w:eastAsia="ＭＳ 明朝" w:hAnsi="ＭＳ 明朝"/>
                <w:szCs w:val="21"/>
              </w:rPr>
            </w:pPr>
            <w:r>
              <w:rPr>
                <w:rFonts w:ascii="ＭＳ 明朝" w:eastAsia="ＭＳ 明朝" w:hAnsi="ＭＳ 明朝" w:hint="eastAsia"/>
                <w:szCs w:val="21"/>
              </w:rPr>
              <w:t>５点</w:t>
            </w:r>
          </w:p>
        </w:tc>
      </w:tr>
      <w:tr w:rsidR="007B3045" w14:paraId="4E0970D5" w14:textId="77777777" w:rsidTr="00B239F9">
        <w:tc>
          <w:tcPr>
            <w:tcW w:w="692" w:type="dxa"/>
            <w:tcBorders>
              <w:bottom w:val="nil"/>
            </w:tcBorders>
            <w:shd w:val="clear" w:color="auto" w:fill="FFFFFF" w:themeFill="background1"/>
          </w:tcPr>
          <w:p w14:paraId="26C968C5" w14:textId="77777777" w:rsidR="00B239F9" w:rsidRDefault="007B3045" w:rsidP="00A8221B">
            <w:pPr>
              <w:rPr>
                <w:rFonts w:ascii="ＭＳ 明朝" w:eastAsia="ＭＳ 明朝" w:hAnsi="ＭＳ 明朝"/>
                <w:szCs w:val="21"/>
              </w:rPr>
            </w:pPr>
            <w:r>
              <w:rPr>
                <w:rFonts w:ascii="ＭＳ 明朝" w:eastAsia="ＭＳ 明朝" w:hAnsi="ＭＳ 明朝" w:hint="eastAsia"/>
                <w:szCs w:val="21"/>
              </w:rPr>
              <w:t>実施</w:t>
            </w:r>
          </w:p>
          <w:p w14:paraId="3F5EEFC9" w14:textId="422BD64F" w:rsidR="007B3045" w:rsidRDefault="007B3045" w:rsidP="00A8221B">
            <w:pPr>
              <w:rPr>
                <w:rFonts w:ascii="ＭＳ 明朝" w:eastAsia="ＭＳ 明朝" w:hAnsi="ＭＳ 明朝"/>
                <w:szCs w:val="21"/>
              </w:rPr>
            </w:pPr>
            <w:r>
              <w:rPr>
                <w:rFonts w:ascii="ＭＳ 明朝" w:eastAsia="ＭＳ 明朝" w:hAnsi="ＭＳ 明朝" w:hint="eastAsia"/>
                <w:szCs w:val="21"/>
              </w:rPr>
              <w:t>体制</w:t>
            </w:r>
          </w:p>
        </w:tc>
        <w:tc>
          <w:tcPr>
            <w:tcW w:w="6663" w:type="dxa"/>
            <w:shd w:val="clear" w:color="auto" w:fill="FFFFFF" w:themeFill="background1"/>
            <w:vAlign w:val="center"/>
          </w:tcPr>
          <w:p w14:paraId="3821CF88" w14:textId="52534EDE" w:rsidR="007B3045" w:rsidRPr="00580C95" w:rsidRDefault="007B3045" w:rsidP="002A7284">
            <w:pPr>
              <w:spacing w:line="320" w:lineRule="exact"/>
              <w:ind w:left="221" w:hangingChars="100" w:hanging="221"/>
              <w:rPr>
                <w:rFonts w:ascii="ＭＳ 明朝" w:eastAsia="ＭＳ 明朝" w:hAnsi="ＭＳ 明朝"/>
                <w:szCs w:val="21"/>
              </w:rPr>
            </w:pPr>
            <w:r w:rsidRPr="00580C95">
              <w:rPr>
                <w:rFonts w:ascii="ＭＳ 明朝" w:eastAsia="ＭＳ 明朝" w:hAnsi="ＭＳ 明朝" w:hint="eastAsia"/>
                <w:szCs w:val="21"/>
              </w:rPr>
              <w:t>⑤事業を的確に実施できる組織や人員等、技術的能力及び管理能力が十分であること</w:t>
            </w:r>
          </w:p>
        </w:tc>
        <w:tc>
          <w:tcPr>
            <w:tcW w:w="1134" w:type="dxa"/>
            <w:shd w:val="clear" w:color="auto" w:fill="FFFFFF" w:themeFill="background1"/>
            <w:vAlign w:val="center"/>
          </w:tcPr>
          <w:p w14:paraId="04236243" w14:textId="5FB38FFA" w:rsidR="007B3045" w:rsidRDefault="007B3045" w:rsidP="009031DA">
            <w:pPr>
              <w:jc w:val="right"/>
              <w:rPr>
                <w:rFonts w:ascii="ＭＳ 明朝" w:eastAsia="ＭＳ 明朝" w:hAnsi="ＭＳ 明朝"/>
                <w:szCs w:val="21"/>
              </w:rPr>
            </w:pPr>
            <w:r>
              <w:rPr>
                <w:rFonts w:ascii="ＭＳ 明朝" w:eastAsia="ＭＳ 明朝" w:hAnsi="ＭＳ 明朝" w:hint="eastAsia"/>
                <w:szCs w:val="21"/>
              </w:rPr>
              <w:t>５点</w:t>
            </w:r>
          </w:p>
        </w:tc>
      </w:tr>
      <w:tr w:rsidR="007B3045" w14:paraId="6C97559E" w14:textId="77777777" w:rsidTr="00B239F9">
        <w:tc>
          <w:tcPr>
            <w:tcW w:w="692" w:type="dxa"/>
            <w:tcBorders>
              <w:top w:val="nil"/>
              <w:bottom w:val="nil"/>
            </w:tcBorders>
            <w:shd w:val="clear" w:color="auto" w:fill="FFFFFF" w:themeFill="background1"/>
          </w:tcPr>
          <w:p w14:paraId="5B3A7A63" w14:textId="77777777" w:rsidR="007B3045" w:rsidRDefault="007B3045" w:rsidP="006145FF">
            <w:pPr>
              <w:rPr>
                <w:rFonts w:ascii="ＭＳ 明朝" w:eastAsia="ＭＳ 明朝" w:hAnsi="ＭＳ 明朝"/>
                <w:szCs w:val="21"/>
              </w:rPr>
            </w:pPr>
          </w:p>
        </w:tc>
        <w:tc>
          <w:tcPr>
            <w:tcW w:w="6663" w:type="dxa"/>
            <w:shd w:val="clear" w:color="auto" w:fill="FFFFFF" w:themeFill="background1"/>
            <w:vAlign w:val="center"/>
          </w:tcPr>
          <w:p w14:paraId="6D760E17" w14:textId="6728A680" w:rsidR="007B3045" w:rsidRPr="00580C95" w:rsidRDefault="007B3045" w:rsidP="002A7284">
            <w:pPr>
              <w:spacing w:line="320" w:lineRule="exact"/>
              <w:ind w:left="221" w:hangingChars="100" w:hanging="221"/>
              <w:rPr>
                <w:rFonts w:ascii="ＭＳ 明朝" w:eastAsia="ＭＳ 明朝" w:hAnsi="ＭＳ 明朝"/>
                <w:szCs w:val="21"/>
              </w:rPr>
            </w:pPr>
            <w:r w:rsidRPr="00580C95">
              <w:rPr>
                <w:rFonts w:ascii="ＭＳ 明朝" w:eastAsia="ＭＳ 明朝" w:hAnsi="ＭＳ 明朝" w:hint="eastAsia"/>
                <w:szCs w:val="21"/>
              </w:rPr>
              <w:t>⑥事業の具体的な目標及び達成手段を工程毎に示し、実現可能なスケジュールであること</w:t>
            </w:r>
          </w:p>
        </w:tc>
        <w:tc>
          <w:tcPr>
            <w:tcW w:w="1134" w:type="dxa"/>
            <w:shd w:val="clear" w:color="auto" w:fill="FFFFFF" w:themeFill="background1"/>
            <w:vAlign w:val="center"/>
          </w:tcPr>
          <w:p w14:paraId="6507784C" w14:textId="06A765C1" w:rsidR="007B3045" w:rsidRDefault="007B3045" w:rsidP="009031DA">
            <w:pPr>
              <w:jc w:val="right"/>
              <w:rPr>
                <w:rFonts w:ascii="ＭＳ 明朝" w:eastAsia="ＭＳ 明朝" w:hAnsi="ＭＳ 明朝"/>
                <w:szCs w:val="21"/>
              </w:rPr>
            </w:pPr>
            <w:r>
              <w:rPr>
                <w:rFonts w:ascii="ＭＳ 明朝" w:eastAsia="ＭＳ 明朝" w:hAnsi="ＭＳ 明朝" w:hint="eastAsia"/>
                <w:szCs w:val="21"/>
              </w:rPr>
              <w:t>５点</w:t>
            </w:r>
          </w:p>
        </w:tc>
      </w:tr>
      <w:tr w:rsidR="007B3045" w14:paraId="7D7203FF" w14:textId="77777777" w:rsidTr="00B239F9">
        <w:tc>
          <w:tcPr>
            <w:tcW w:w="692" w:type="dxa"/>
            <w:tcBorders>
              <w:bottom w:val="nil"/>
            </w:tcBorders>
            <w:shd w:val="clear" w:color="auto" w:fill="FFFFFF" w:themeFill="background1"/>
          </w:tcPr>
          <w:p w14:paraId="2FA75BE0" w14:textId="53028EB7" w:rsidR="007B3045" w:rsidRDefault="00580C95" w:rsidP="0071188F">
            <w:pPr>
              <w:rPr>
                <w:rFonts w:ascii="ＭＳ 明朝" w:eastAsia="ＭＳ 明朝" w:hAnsi="ＭＳ 明朝"/>
                <w:szCs w:val="21"/>
              </w:rPr>
            </w:pPr>
            <w:r>
              <w:rPr>
                <w:rFonts w:ascii="ＭＳ 明朝" w:eastAsia="ＭＳ 明朝" w:hAnsi="ＭＳ 明朝" w:hint="eastAsia"/>
                <w:szCs w:val="21"/>
              </w:rPr>
              <w:t>将来展望</w:t>
            </w:r>
          </w:p>
        </w:tc>
        <w:tc>
          <w:tcPr>
            <w:tcW w:w="6663" w:type="dxa"/>
            <w:shd w:val="clear" w:color="auto" w:fill="FFFFFF" w:themeFill="background1"/>
            <w:vAlign w:val="center"/>
          </w:tcPr>
          <w:p w14:paraId="427C6D67" w14:textId="12AAF5F5" w:rsidR="007B3045" w:rsidRPr="00580C95" w:rsidRDefault="007B3045" w:rsidP="0071188F">
            <w:pPr>
              <w:spacing w:line="320" w:lineRule="exact"/>
              <w:ind w:left="221" w:hangingChars="100" w:hanging="221"/>
              <w:rPr>
                <w:rFonts w:ascii="ＭＳ 明朝" w:eastAsia="ＭＳ 明朝" w:hAnsi="ＭＳ 明朝"/>
                <w:szCs w:val="21"/>
              </w:rPr>
            </w:pPr>
            <w:r w:rsidRPr="00580C95">
              <w:rPr>
                <w:rFonts w:ascii="ＭＳ 明朝" w:eastAsia="ＭＳ 明朝" w:hAnsi="ＭＳ 明朝" w:hint="eastAsia"/>
                <w:szCs w:val="21"/>
              </w:rPr>
              <w:t>⑦</w:t>
            </w:r>
            <w:r w:rsidR="00580C95" w:rsidRPr="00580C95">
              <w:rPr>
                <w:rFonts w:ascii="ＭＳ 明朝" w:eastAsia="ＭＳ 明朝" w:hAnsi="ＭＳ 明朝" w:hint="eastAsia"/>
                <w:szCs w:val="21"/>
              </w:rPr>
              <w:t>事業実施後、事業者が宇佐市と継続的な交流や定着していくことが見込める事業であること</w:t>
            </w:r>
          </w:p>
        </w:tc>
        <w:tc>
          <w:tcPr>
            <w:tcW w:w="1134" w:type="dxa"/>
            <w:shd w:val="clear" w:color="auto" w:fill="FFFFFF" w:themeFill="background1"/>
            <w:vAlign w:val="center"/>
          </w:tcPr>
          <w:p w14:paraId="3A7DD7C5" w14:textId="06967B2B" w:rsidR="007B3045" w:rsidRDefault="007B3045" w:rsidP="0071188F">
            <w:pPr>
              <w:jc w:val="right"/>
              <w:rPr>
                <w:rFonts w:ascii="ＭＳ 明朝" w:eastAsia="ＭＳ 明朝" w:hAnsi="ＭＳ 明朝"/>
                <w:szCs w:val="21"/>
              </w:rPr>
            </w:pPr>
            <w:r>
              <w:rPr>
                <w:rFonts w:ascii="ＭＳ 明朝" w:eastAsia="ＭＳ 明朝" w:hAnsi="ＭＳ 明朝" w:hint="eastAsia"/>
                <w:szCs w:val="21"/>
              </w:rPr>
              <w:t>５点</w:t>
            </w:r>
          </w:p>
        </w:tc>
      </w:tr>
      <w:tr w:rsidR="007B3045" w14:paraId="56747765" w14:textId="77777777" w:rsidTr="00B239F9">
        <w:trPr>
          <w:trHeight w:val="50"/>
        </w:trPr>
        <w:tc>
          <w:tcPr>
            <w:tcW w:w="692" w:type="dxa"/>
            <w:tcBorders>
              <w:right w:val="nil"/>
            </w:tcBorders>
            <w:shd w:val="clear" w:color="auto" w:fill="BFBFBF" w:themeFill="background1" w:themeFillShade="BF"/>
            <w:vAlign w:val="center"/>
          </w:tcPr>
          <w:p w14:paraId="3401E2CF" w14:textId="77777777" w:rsidR="007B3045" w:rsidRDefault="007B3045" w:rsidP="0071188F">
            <w:pPr>
              <w:jc w:val="center"/>
              <w:rPr>
                <w:rFonts w:ascii="ＭＳ 明朝" w:eastAsia="ＭＳ 明朝" w:hAnsi="ＭＳ 明朝"/>
                <w:szCs w:val="21"/>
              </w:rPr>
            </w:pPr>
          </w:p>
        </w:tc>
        <w:tc>
          <w:tcPr>
            <w:tcW w:w="6663" w:type="dxa"/>
            <w:tcBorders>
              <w:left w:val="nil"/>
            </w:tcBorders>
            <w:shd w:val="clear" w:color="auto" w:fill="BFBFBF" w:themeFill="background1" w:themeFillShade="BF"/>
            <w:vAlign w:val="center"/>
          </w:tcPr>
          <w:p w14:paraId="4766FE6F" w14:textId="3F27EBF8" w:rsidR="007B3045" w:rsidRDefault="007B3045" w:rsidP="0071188F">
            <w:pPr>
              <w:spacing w:line="360" w:lineRule="auto"/>
              <w:jc w:val="center"/>
              <w:rPr>
                <w:rFonts w:ascii="ＭＳ 明朝" w:eastAsia="ＭＳ 明朝" w:hAnsi="ＭＳ 明朝"/>
                <w:szCs w:val="21"/>
              </w:rPr>
            </w:pPr>
            <w:r>
              <w:rPr>
                <w:rFonts w:ascii="ＭＳ 明朝" w:eastAsia="ＭＳ 明朝" w:hAnsi="ＭＳ 明朝" w:hint="eastAsia"/>
                <w:szCs w:val="21"/>
              </w:rPr>
              <w:t>小　　計（Ⓐ）</w:t>
            </w:r>
          </w:p>
        </w:tc>
        <w:tc>
          <w:tcPr>
            <w:tcW w:w="1134" w:type="dxa"/>
            <w:shd w:val="clear" w:color="auto" w:fill="BFBFBF" w:themeFill="background1" w:themeFillShade="BF"/>
            <w:vAlign w:val="center"/>
          </w:tcPr>
          <w:p w14:paraId="553BBCFE" w14:textId="0DF163FA" w:rsidR="007B3045" w:rsidRDefault="007B3045" w:rsidP="0071188F">
            <w:pPr>
              <w:jc w:val="right"/>
              <w:rPr>
                <w:rFonts w:ascii="ＭＳ 明朝" w:eastAsia="ＭＳ 明朝" w:hAnsi="ＭＳ 明朝"/>
                <w:szCs w:val="21"/>
              </w:rPr>
            </w:pPr>
            <w:r>
              <w:rPr>
                <w:rFonts w:ascii="ＭＳ 明朝" w:eastAsia="ＭＳ 明朝" w:hAnsi="ＭＳ 明朝" w:hint="eastAsia"/>
                <w:szCs w:val="21"/>
              </w:rPr>
              <w:t>４０点</w:t>
            </w:r>
          </w:p>
        </w:tc>
      </w:tr>
      <w:bookmarkEnd w:id="1"/>
    </w:tbl>
    <w:p w14:paraId="39E1BE25" w14:textId="217BCE71" w:rsidR="0071188F" w:rsidRDefault="0071188F" w:rsidP="0071188F">
      <w:pPr>
        <w:rPr>
          <w:rFonts w:ascii="ＭＳ 明朝" w:eastAsia="ＭＳ 明朝" w:hAnsi="ＭＳ 明朝"/>
          <w:szCs w:val="21"/>
        </w:rPr>
      </w:pPr>
    </w:p>
    <w:p w14:paraId="779AE8D0" w14:textId="7E645064" w:rsidR="006145FF" w:rsidRDefault="002C0937" w:rsidP="006145FF">
      <w:pPr>
        <w:rPr>
          <w:rFonts w:ascii="ＭＳ 明朝" w:eastAsia="ＭＳ 明朝" w:hAnsi="ＭＳ 明朝"/>
          <w:szCs w:val="21"/>
        </w:rPr>
      </w:pPr>
      <w:r>
        <w:rPr>
          <w:rFonts w:ascii="ＭＳ 明朝" w:eastAsia="ＭＳ 明朝" w:hAnsi="ＭＳ 明朝" w:hint="eastAsia"/>
          <w:szCs w:val="21"/>
        </w:rPr>
        <w:t>（</w:t>
      </w:r>
      <w:r w:rsidR="007B3045">
        <w:rPr>
          <w:rFonts w:ascii="ＭＳ 明朝" w:eastAsia="ＭＳ 明朝" w:hAnsi="ＭＳ 明朝" w:hint="eastAsia"/>
          <w:szCs w:val="21"/>
        </w:rPr>
        <w:t>３</w:t>
      </w:r>
      <w:r>
        <w:rPr>
          <w:rFonts w:ascii="ＭＳ 明朝" w:eastAsia="ＭＳ 明朝" w:hAnsi="ＭＳ 明朝" w:hint="eastAsia"/>
          <w:szCs w:val="21"/>
        </w:rPr>
        <w:t>）</w:t>
      </w:r>
      <w:bookmarkStart w:id="2" w:name="_Hlk190073877"/>
      <w:r>
        <w:rPr>
          <w:rFonts w:ascii="ＭＳ 明朝" w:eastAsia="ＭＳ 明朝" w:hAnsi="ＭＳ 明朝" w:hint="eastAsia"/>
          <w:szCs w:val="21"/>
        </w:rPr>
        <w:t>配点</w:t>
      </w:r>
    </w:p>
    <w:tbl>
      <w:tblPr>
        <w:tblStyle w:val="ac"/>
        <w:tblW w:w="0" w:type="auto"/>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06"/>
        <w:gridCol w:w="2552"/>
        <w:gridCol w:w="1275"/>
        <w:gridCol w:w="3261"/>
      </w:tblGrid>
      <w:tr w:rsidR="009100C3" w14:paraId="55095449" w14:textId="4C0E305C" w:rsidTr="00E764E8">
        <w:tc>
          <w:tcPr>
            <w:tcW w:w="3958" w:type="dxa"/>
            <w:gridSpan w:val="2"/>
            <w:tcBorders>
              <w:bottom w:val="single" w:sz="4" w:space="0" w:color="auto"/>
            </w:tcBorders>
            <w:shd w:val="clear" w:color="auto" w:fill="FFFFFF" w:themeFill="background1"/>
          </w:tcPr>
          <w:p w14:paraId="18E2239D" w14:textId="6803330F" w:rsidR="009100C3" w:rsidRDefault="009100C3" w:rsidP="006145FF">
            <w:pPr>
              <w:rPr>
                <w:rFonts w:ascii="ＭＳ 明朝" w:eastAsia="ＭＳ 明朝" w:hAnsi="ＭＳ 明朝"/>
                <w:szCs w:val="21"/>
              </w:rPr>
            </w:pPr>
            <w:r w:rsidRPr="006F24D2">
              <w:rPr>
                <w:rFonts w:ascii="ＭＳ 明朝" w:eastAsia="ＭＳ 明朝" w:hAnsi="ＭＳ 明朝" w:hint="eastAsia"/>
                <w:szCs w:val="21"/>
              </w:rPr>
              <w:t>・評価基準①</w:t>
            </w:r>
          </w:p>
        </w:tc>
        <w:tc>
          <w:tcPr>
            <w:tcW w:w="4536" w:type="dxa"/>
            <w:gridSpan w:val="2"/>
            <w:tcBorders>
              <w:bottom w:val="single" w:sz="4" w:space="0" w:color="auto"/>
            </w:tcBorders>
            <w:shd w:val="clear" w:color="auto" w:fill="FFFFFF" w:themeFill="background1"/>
          </w:tcPr>
          <w:p w14:paraId="1953E068" w14:textId="697E7D3D" w:rsidR="009100C3" w:rsidRPr="006F24D2" w:rsidRDefault="009100C3" w:rsidP="00B239F9">
            <w:pPr>
              <w:rPr>
                <w:rFonts w:ascii="ＭＳ 明朝" w:eastAsia="ＭＳ 明朝" w:hAnsi="ＭＳ 明朝"/>
                <w:szCs w:val="21"/>
              </w:rPr>
            </w:pPr>
            <w:r w:rsidRPr="006F24D2">
              <w:rPr>
                <w:rFonts w:ascii="ＭＳ 明朝" w:eastAsia="ＭＳ 明朝" w:hAnsi="ＭＳ 明朝" w:hint="eastAsia"/>
                <w:szCs w:val="21"/>
              </w:rPr>
              <w:t>・評価基準</w:t>
            </w:r>
            <w:r>
              <w:rPr>
                <w:rFonts w:ascii="ＭＳ 明朝" w:eastAsia="ＭＳ 明朝" w:hAnsi="ＭＳ 明朝" w:hint="eastAsia"/>
                <w:szCs w:val="21"/>
              </w:rPr>
              <w:t>②</w:t>
            </w:r>
            <w:r w:rsidRPr="006F24D2">
              <w:rPr>
                <w:rFonts w:ascii="ＭＳ 明朝" w:eastAsia="ＭＳ 明朝" w:hAnsi="ＭＳ 明朝" w:hint="eastAsia"/>
                <w:szCs w:val="21"/>
              </w:rPr>
              <w:t>～</w:t>
            </w:r>
            <w:r w:rsidR="00B239F9">
              <w:rPr>
                <w:rFonts w:ascii="ＭＳ 明朝" w:eastAsia="ＭＳ 明朝" w:hAnsi="ＭＳ 明朝" w:hint="eastAsia"/>
                <w:szCs w:val="21"/>
              </w:rPr>
              <w:t>⑦</w:t>
            </w:r>
            <w:r w:rsidR="00E764E8">
              <w:rPr>
                <w:rFonts w:ascii="ＭＳ 明朝" w:eastAsia="ＭＳ 明朝" w:hAnsi="ＭＳ 明朝" w:hint="eastAsia"/>
                <w:szCs w:val="21"/>
              </w:rPr>
              <w:t xml:space="preserve">　および事務局・関係課</w:t>
            </w:r>
          </w:p>
        </w:tc>
      </w:tr>
      <w:tr w:rsidR="009100C3" w14:paraId="78D6DB68" w14:textId="69391B1F" w:rsidTr="00E764E8">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tcPr>
          <w:p w14:paraId="61F35613" w14:textId="306065CB"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１０点</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F3A03C6" w14:textId="449A341D" w:rsidR="009100C3" w:rsidRDefault="009100C3" w:rsidP="009100C3">
            <w:pPr>
              <w:rPr>
                <w:rFonts w:ascii="ＭＳ 明朝" w:eastAsia="ＭＳ 明朝" w:hAnsi="ＭＳ 明朝"/>
                <w:szCs w:val="21"/>
              </w:rPr>
            </w:pPr>
            <w:r>
              <w:rPr>
                <w:rFonts w:ascii="ＭＳ 明朝" w:eastAsia="ＭＳ 明朝" w:hAnsi="ＭＳ 明朝" w:hint="eastAsia"/>
                <w:szCs w:val="21"/>
              </w:rPr>
              <w:t>特に優秀</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A6C8D5B" w14:textId="2C96F9A0"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５点</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E0E9F8" w14:textId="36F33509" w:rsidR="009100C3" w:rsidRDefault="009100C3" w:rsidP="009100C3">
            <w:pPr>
              <w:rPr>
                <w:rFonts w:ascii="ＭＳ 明朝" w:eastAsia="ＭＳ 明朝" w:hAnsi="ＭＳ 明朝"/>
                <w:szCs w:val="21"/>
              </w:rPr>
            </w:pPr>
            <w:r>
              <w:rPr>
                <w:rFonts w:ascii="ＭＳ 明朝" w:eastAsia="ＭＳ 明朝" w:hAnsi="ＭＳ 明朝" w:hint="eastAsia"/>
                <w:szCs w:val="21"/>
              </w:rPr>
              <w:t>特に優秀</w:t>
            </w:r>
          </w:p>
        </w:tc>
      </w:tr>
      <w:tr w:rsidR="009100C3" w14:paraId="545E369E" w14:textId="778C1046" w:rsidTr="00E764E8">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tcPr>
          <w:p w14:paraId="65AC2907" w14:textId="44415195"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８点</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8AEE250" w14:textId="7805B38F" w:rsidR="009100C3" w:rsidRDefault="009100C3" w:rsidP="009100C3">
            <w:pPr>
              <w:rPr>
                <w:rFonts w:ascii="ＭＳ 明朝" w:eastAsia="ＭＳ 明朝" w:hAnsi="ＭＳ 明朝"/>
                <w:szCs w:val="21"/>
              </w:rPr>
            </w:pPr>
            <w:r>
              <w:rPr>
                <w:rFonts w:ascii="ＭＳ 明朝" w:eastAsia="ＭＳ 明朝" w:hAnsi="ＭＳ 明朝" w:hint="eastAsia"/>
                <w:szCs w:val="21"/>
              </w:rPr>
              <w:t>優秀</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AA671FD" w14:textId="2B465FCE"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４点</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66A840D" w14:textId="45D62AE4" w:rsidR="009100C3" w:rsidRDefault="009100C3" w:rsidP="009100C3">
            <w:pPr>
              <w:rPr>
                <w:rFonts w:ascii="ＭＳ 明朝" w:eastAsia="ＭＳ 明朝" w:hAnsi="ＭＳ 明朝"/>
                <w:szCs w:val="21"/>
              </w:rPr>
            </w:pPr>
            <w:r>
              <w:rPr>
                <w:rFonts w:ascii="ＭＳ 明朝" w:eastAsia="ＭＳ 明朝" w:hAnsi="ＭＳ 明朝" w:hint="eastAsia"/>
                <w:szCs w:val="21"/>
              </w:rPr>
              <w:t>優秀</w:t>
            </w:r>
          </w:p>
        </w:tc>
      </w:tr>
      <w:tr w:rsidR="009100C3" w14:paraId="7EBCA1B1" w14:textId="2434EF54" w:rsidTr="00E764E8">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tcPr>
          <w:p w14:paraId="1ADA46ED" w14:textId="497F37F0"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６点</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2DFB875" w14:textId="1A5687D6" w:rsidR="009100C3" w:rsidRDefault="009100C3" w:rsidP="009100C3">
            <w:pPr>
              <w:rPr>
                <w:rFonts w:ascii="ＭＳ 明朝" w:eastAsia="ＭＳ 明朝" w:hAnsi="ＭＳ 明朝"/>
                <w:szCs w:val="21"/>
              </w:rPr>
            </w:pPr>
            <w:r>
              <w:rPr>
                <w:rFonts w:ascii="ＭＳ 明朝" w:eastAsia="ＭＳ 明朝" w:hAnsi="ＭＳ 明朝" w:hint="eastAsia"/>
                <w:szCs w:val="21"/>
              </w:rPr>
              <w:t>可</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282C91A" w14:textId="44384A7D"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３点</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3ECD60A" w14:textId="3E8E7933" w:rsidR="009100C3" w:rsidRDefault="009100C3" w:rsidP="009100C3">
            <w:pPr>
              <w:rPr>
                <w:rFonts w:ascii="ＭＳ 明朝" w:eastAsia="ＭＳ 明朝" w:hAnsi="ＭＳ 明朝"/>
                <w:szCs w:val="21"/>
              </w:rPr>
            </w:pPr>
            <w:r>
              <w:rPr>
                <w:rFonts w:ascii="ＭＳ 明朝" w:eastAsia="ＭＳ 明朝" w:hAnsi="ＭＳ 明朝" w:hint="eastAsia"/>
                <w:szCs w:val="21"/>
              </w:rPr>
              <w:t>可</w:t>
            </w:r>
          </w:p>
        </w:tc>
      </w:tr>
      <w:tr w:rsidR="009100C3" w14:paraId="6F82D390" w14:textId="0829A337" w:rsidTr="00E764E8">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tcPr>
          <w:p w14:paraId="3D62301A" w14:textId="4C7FB978"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４点</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7ADC3414" w14:textId="51ECD796" w:rsidR="009100C3" w:rsidRDefault="009100C3" w:rsidP="009100C3">
            <w:pPr>
              <w:rPr>
                <w:rFonts w:ascii="ＭＳ 明朝" w:eastAsia="ＭＳ 明朝" w:hAnsi="ＭＳ 明朝"/>
                <w:szCs w:val="21"/>
              </w:rPr>
            </w:pPr>
            <w:r>
              <w:rPr>
                <w:rFonts w:ascii="ＭＳ 明朝" w:eastAsia="ＭＳ 明朝" w:hAnsi="ＭＳ 明朝" w:hint="eastAsia"/>
                <w:szCs w:val="21"/>
              </w:rPr>
              <w:t>要検討</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D23CB7" w14:textId="7ACC608E"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２点</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68390E6" w14:textId="0DA12F49" w:rsidR="009100C3" w:rsidRDefault="009100C3" w:rsidP="009100C3">
            <w:pPr>
              <w:rPr>
                <w:rFonts w:ascii="ＭＳ 明朝" w:eastAsia="ＭＳ 明朝" w:hAnsi="ＭＳ 明朝"/>
                <w:szCs w:val="21"/>
              </w:rPr>
            </w:pPr>
            <w:r>
              <w:rPr>
                <w:rFonts w:ascii="ＭＳ 明朝" w:eastAsia="ＭＳ 明朝" w:hAnsi="ＭＳ 明朝" w:hint="eastAsia"/>
                <w:szCs w:val="21"/>
              </w:rPr>
              <w:t>要検討</w:t>
            </w:r>
          </w:p>
        </w:tc>
      </w:tr>
      <w:tr w:rsidR="009100C3" w14:paraId="643CF0BE" w14:textId="50F23D64" w:rsidTr="00E764E8">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tcPr>
          <w:p w14:paraId="08FB1C0C" w14:textId="094C7F5E"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２点</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46FBF05" w14:textId="5E73A50C" w:rsidR="009100C3" w:rsidRDefault="009100C3" w:rsidP="009100C3">
            <w:pPr>
              <w:rPr>
                <w:rFonts w:ascii="ＭＳ 明朝" w:eastAsia="ＭＳ 明朝" w:hAnsi="ＭＳ 明朝"/>
                <w:szCs w:val="21"/>
              </w:rPr>
            </w:pPr>
            <w:r>
              <w:rPr>
                <w:rFonts w:ascii="ＭＳ 明朝" w:eastAsia="ＭＳ 明朝" w:hAnsi="ＭＳ 明朝" w:hint="eastAsia"/>
                <w:szCs w:val="21"/>
              </w:rPr>
              <w:t>不可</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D7BD0F9" w14:textId="7B9FB532" w:rsidR="009100C3" w:rsidRDefault="009100C3" w:rsidP="009100C3">
            <w:pPr>
              <w:jc w:val="center"/>
              <w:rPr>
                <w:rFonts w:ascii="ＭＳ 明朝" w:eastAsia="ＭＳ 明朝" w:hAnsi="ＭＳ 明朝"/>
                <w:szCs w:val="21"/>
              </w:rPr>
            </w:pPr>
            <w:r>
              <w:rPr>
                <w:rFonts w:ascii="ＭＳ 明朝" w:eastAsia="ＭＳ 明朝" w:hAnsi="ＭＳ 明朝" w:hint="eastAsia"/>
                <w:szCs w:val="21"/>
              </w:rPr>
              <w:t>１点</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28F131B" w14:textId="38F7296A" w:rsidR="009100C3" w:rsidRDefault="009100C3" w:rsidP="009100C3">
            <w:pPr>
              <w:rPr>
                <w:rFonts w:ascii="ＭＳ 明朝" w:eastAsia="ＭＳ 明朝" w:hAnsi="ＭＳ 明朝"/>
                <w:szCs w:val="21"/>
              </w:rPr>
            </w:pPr>
            <w:r>
              <w:rPr>
                <w:rFonts w:ascii="ＭＳ 明朝" w:eastAsia="ＭＳ 明朝" w:hAnsi="ＭＳ 明朝" w:hint="eastAsia"/>
                <w:szCs w:val="21"/>
              </w:rPr>
              <w:t>不可</w:t>
            </w:r>
          </w:p>
        </w:tc>
      </w:tr>
      <w:bookmarkEnd w:id="2"/>
    </w:tbl>
    <w:p w14:paraId="27A01B74" w14:textId="77777777" w:rsidR="00C87496" w:rsidRPr="009E2B62" w:rsidRDefault="00C87496" w:rsidP="00E764E8">
      <w:pPr>
        <w:rPr>
          <w:rFonts w:ascii="ＭＳ 明朝" w:eastAsia="ＭＳ 明朝" w:hAnsi="ＭＳ 明朝"/>
          <w:szCs w:val="21"/>
        </w:rPr>
      </w:pPr>
    </w:p>
    <w:sectPr w:rsidR="00C87496" w:rsidRPr="009E2B62" w:rsidSect="00B239F9">
      <w:footerReference w:type="default" r:id="rId7"/>
      <w:pgSz w:w="11906" w:h="16838" w:code="9"/>
      <w:pgMar w:top="1418" w:right="1418" w:bottom="1134" w:left="1418" w:header="851" w:footer="284" w:gutter="0"/>
      <w:cols w:space="425"/>
      <w:docGrid w:type="linesAndChars" w:linePitch="388"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6C6DF" w14:textId="77777777" w:rsidR="00454E7D" w:rsidRDefault="00454E7D" w:rsidP="00FF71CA">
      <w:r>
        <w:separator/>
      </w:r>
    </w:p>
  </w:endnote>
  <w:endnote w:type="continuationSeparator" w:id="0">
    <w:p w14:paraId="0C4972EA" w14:textId="77777777" w:rsidR="00454E7D" w:rsidRDefault="00454E7D" w:rsidP="00FF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818320"/>
      <w:docPartObj>
        <w:docPartGallery w:val="Page Numbers (Bottom of Page)"/>
        <w:docPartUnique/>
      </w:docPartObj>
    </w:sdtPr>
    <w:sdtEndPr/>
    <w:sdtContent>
      <w:sdt>
        <w:sdtPr>
          <w:id w:val="1728636285"/>
          <w:docPartObj>
            <w:docPartGallery w:val="Page Numbers (Top of Page)"/>
            <w:docPartUnique/>
          </w:docPartObj>
        </w:sdtPr>
        <w:sdtEndPr/>
        <w:sdtContent>
          <w:p w14:paraId="5A131BC0" w14:textId="26C5DA25" w:rsidR="001B234F" w:rsidRDefault="001B234F">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E7C4709" w14:textId="77777777" w:rsidR="001B234F" w:rsidRDefault="001B23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6D003" w14:textId="77777777" w:rsidR="00454E7D" w:rsidRDefault="00454E7D" w:rsidP="00FF71CA">
      <w:r>
        <w:separator/>
      </w:r>
    </w:p>
  </w:footnote>
  <w:footnote w:type="continuationSeparator" w:id="0">
    <w:p w14:paraId="5508388A" w14:textId="77777777" w:rsidR="00454E7D" w:rsidRDefault="00454E7D" w:rsidP="00FF7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D67D4"/>
    <w:multiLevelType w:val="hybridMultilevel"/>
    <w:tmpl w:val="E0F0EBA0"/>
    <w:lvl w:ilvl="0" w:tplc="6660FB0E">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846F5A"/>
    <w:multiLevelType w:val="hybridMultilevel"/>
    <w:tmpl w:val="A0F45ABC"/>
    <w:lvl w:ilvl="0" w:tplc="9DA42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BD74E5"/>
    <w:multiLevelType w:val="hybridMultilevel"/>
    <w:tmpl w:val="C5A4C2BC"/>
    <w:lvl w:ilvl="0" w:tplc="DA0A3D30">
      <w:start w:val="1"/>
      <w:numFmt w:val="decimalFullWidth"/>
      <w:lvlText w:val="(%1)"/>
      <w:lvlJc w:val="left"/>
      <w:pPr>
        <w:ind w:left="711" w:hanging="48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749B32A8"/>
    <w:multiLevelType w:val="hybridMultilevel"/>
    <w:tmpl w:val="FD08E012"/>
    <w:lvl w:ilvl="0" w:tplc="64A446D0">
      <w:start w:val="1"/>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16cid:durableId="1636254091">
    <w:abstractNumId w:val="3"/>
  </w:num>
  <w:num w:numId="2" w16cid:durableId="2114351360">
    <w:abstractNumId w:val="1"/>
  </w:num>
  <w:num w:numId="3" w16cid:durableId="758599325">
    <w:abstractNumId w:val="0"/>
  </w:num>
  <w:num w:numId="4" w16cid:durableId="183888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19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F5"/>
    <w:rsid w:val="00006A52"/>
    <w:rsid w:val="000116D5"/>
    <w:rsid w:val="00012691"/>
    <w:rsid w:val="000201AF"/>
    <w:rsid w:val="000209AA"/>
    <w:rsid w:val="000225FF"/>
    <w:rsid w:val="00023D29"/>
    <w:rsid w:val="00024086"/>
    <w:rsid w:val="00024131"/>
    <w:rsid w:val="00026109"/>
    <w:rsid w:val="00042409"/>
    <w:rsid w:val="00044B1A"/>
    <w:rsid w:val="000659FF"/>
    <w:rsid w:val="000678E9"/>
    <w:rsid w:val="00070892"/>
    <w:rsid w:val="000825E8"/>
    <w:rsid w:val="000825ED"/>
    <w:rsid w:val="00084641"/>
    <w:rsid w:val="00094541"/>
    <w:rsid w:val="00094FDC"/>
    <w:rsid w:val="000A0304"/>
    <w:rsid w:val="000A4CC6"/>
    <w:rsid w:val="000A54B0"/>
    <w:rsid w:val="000B149C"/>
    <w:rsid w:val="000B6739"/>
    <w:rsid w:val="000C3225"/>
    <w:rsid w:val="000C7097"/>
    <w:rsid w:val="000D0F95"/>
    <w:rsid w:val="000D7181"/>
    <w:rsid w:val="000F6447"/>
    <w:rsid w:val="00113FF4"/>
    <w:rsid w:val="00114CBE"/>
    <w:rsid w:val="00120B76"/>
    <w:rsid w:val="00120D36"/>
    <w:rsid w:val="00126B12"/>
    <w:rsid w:val="0013395E"/>
    <w:rsid w:val="001406F5"/>
    <w:rsid w:val="001414E1"/>
    <w:rsid w:val="00141668"/>
    <w:rsid w:val="00143E01"/>
    <w:rsid w:val="00153220"/>
    <w:rsid w:val="001548B3"/>
    <w:rsid w:val="00155FA5"/>
    <w:rsid w:val="00157035"/>
    <w:rsid w:val="00160ADB"/>
    <w:rsid w:val="001621F8"/>
    <w:rsid w:val="00162352"/>
    <w:rsid w:val="00163737"/>
    <w:rsid w:val="00164D72"/>
    <w:rsid w:val="00165002"/>
    <w:rsid w:val="00172FBD"/>
    <w:rsid w:val="00182ADA"/>
    <w:rsid w:val="00193045"/>
    <w:rsid w:val="00193C62"/>
    <w:rsid w:val="00196E7D"/>
    <w:rsid w:val="001A4F46"/>
    <w:rsid w:val="001A6EE6"/>
    <w:rsid w:val="001B120C"/>
    <w:rsid w:val="001B234F"/>
    <w:rsid w:val="001B7208"/>
    <w:rsid w:val="001C4772"/>
    <w:rsid w:val="001D0723"/>
    <w:rsid w:val="001D144E"/>
    <w:rsid w:val="001E38C2"/>
    <w:rsid w:val="001E4D14"/>
    <w:rsid w:val="001E531B"/>
    <w:rsid w:val="001E5C6A"/>
    <w:rsid w:val="001E6120"/>
    <w:rsid w:val="001F48CD"/>
    <w:rsid w:val="001F6EC9"/>
    <w:rsid w:val="001F7083"/>
    <w:rsid w:val="001F708E"/>
    <w:rsid w:val="00200750"/>
    <w:rsid w:val="002017AA"/>
    <w:rsid w:val="00205348"/>
    <w:rsid w:val="002115B5"/>
    <w:rsid w:val="002151B7"/>
    <w:rsid w:val="00215B91"/>
    <w:rsid w:val="00215CA0"/>
    <w:rsid w:val="002324C9"/>
    <w:rsid w:val="002337DC"/>
    <w:rsid w:val="00234C50"/>
    <w:rsid w:val="00244A47"/>
    <w:rsid w:val="002553AD"/>
    <w:rsid w:val="002555A5"/>
    <w:rsid w:val="002666A2"/>
    <w:rsid w:val="002710C2"/>
    <w:rsid w:val="00277447"/>
    <w:rsid w:val="002823B9"/>
    <w:rsid w:val="0028519E"/>
    <w:rsid w:val="002911CA"/>
    <w:rsid w:val="002916C0"/>
    <w:rsid w:val="00291C09"/>
    <w:rsid w:val="00293020"/>
    <w:rsid w:val="002969A9"/>
    <w:rsid w:val="002A0475"/>
    <w:rsid w:val="002A7284"/>
    <w:rsid w:val="002B3C1B"/>
    <w:rsid w:val="002B41DD"/>
    <w:rsid w:val="002B74F4"/>
    <w:rsid w:val="002C0937"/>
    <w:rsid w:val="002C2748"/>
    <w:rsid w:val="002C5FE2"/>
    <w:rsid w:val="002C6AAB"/>
    <w:rsid w:val="002D25CC"/>
    <w:rsid w:val="002D518F"/>
    <w:rsid w:val="002E4AF5"/>
    <w:rsid w:val="002E62B4"/>
    <w:rsid w:val="002F0A6C"/>
    <w:rsid w:val="002F4EE2"/>
    <w:rsid w:val="00301732"/>
    <w:rsid w:val="003017B0"/>
    <w:rsid w:val="003063BD"/>
    <w:rsid w:val="00310292"/>
    <w:rsid w:val="00323E56"/>
    <w:rsid w:val="00327EAA"/>
    <w:rsid w:val="0033612B"/>
    <w:rsid w:val="00343CBC"/>
    <w:rsid w:val="003459F1"/>
    <w:rsid w:val="003534DA"/>
    <w:rsid w:val="00354DF0"/>
    <w:rsid w:val="00364CC0"/>
    <w:rsid w:val="0036628F"/>
    <w:rsid w:val="00382856"/>
    <w:rsid w:val="00390835"/>
    <w:rsid w:val="00392586"/>
    <w:rsid w:val="003A06D1"/>
    <w:rsid w:val="003A1CD1"/>
    <w:rsid w:val="003A5D33"/>
    <w:rsid w:val="003A6985"/>
    <w:rsid w:val="003B0E76"/>
    <w:rsid w:val="003B5C85"/>
    <w:rsid w:val="003C191D"/>
    <w:rsid w:val="003C2004"/>
    <w:rsid w:val="003D0E70"/>
    <w:rsid w:val="003E231A"/>
    <w:rsid w:val="003E4A93"/>
    <w:rsid w:val="003E7A50"/>
    <w:rsid w:val="003F32DB"/>
    <w:rsid w:val="003F7A42"/>
    <w:rsid w:val="00400499"/>
    <w:rsid w:val="00403E2B"/>
    <w:rsid w:val="004078BD"/>
    <w:rsid w:val="00407A5F"/>
    <w:rsid w:val="00412C30"/>
    <w:rsid w:val="00413DEF"/>
    <w:rsid w:val="00416DDB"/>
    <w:rsid w:val="00417FE2"/>
    <w:rsid w:val="004207DA"/>
    <w:rsid w:val="00422564"/>
    <w:rsid w:val="00424EFB"/>
    <w:rsid w:val="00434C21"/>
    <w:rsid w:val="0044602C"/>
    <w:rsid w:val="00447BE3"/>
    <w:rsid w:val="004516E8"/>
    <w:rsid w:val="004536D1"/>
    <w:rsid w:val="00454927"/>
    <w:rsid w:val="00454E7D"/>
    <w:rsid w:val="00455C60"/>
    <w:rsid w:val="004601AC"/>
    <w:rsid w:val="00462290"/>
    <w:rsid w:val="004632FE"/>
    <w:rsid w:val="00470EBE"/>
    <w:rsid w:val="004717A4"/>
    <w:rsid w:val="00487C9A"/>
    <w:rsid w:val="00496855"/>
    <w:rsid w:val="00496C52"/>
    <w:rsid w:val="00496E2D"/>
    <w:rsid w:val="004A3DE5"/>
    <w:rsid w:val="004B00B6"/>
    <w:rsid w:val="004B152C"/>
    <w:rsid w:val="004B1B73"/>
    <w:rsid w:val="004C612C"/>
    <w:rsid w:val="004C6479"/>
    <w:rsid w:val="004D00F4"/>
    <w:rsid w:val="004D0CF7"/>
    <w:rsid w:val="004D11FB"/>
    <w:rsid w:val="004D4622"/>
    <w:rsid w:val="004E3F6A"/>
    <w:rsid w:val="004E757A"/>
    <w:rsid w:val="004F410A"/>
    <w:rsid w:val="004F5995"/>
    <w:rsid w:val="004F5D23"/>
    <w:rsid w:val="00506A99"/>
    <w:rsid w:val="00510AE5"/>
    <w:rsid w:val="00511443"/>
    <w:rsid w:val="00511F21"/>
    <w:rsid w:val="00512F33"/>
    <w:rsid w:val="00515A19"/>
    <w:rsid w:val="0051608E"/>
    <w:rsid w:val="005167D3"/>
    <w:rsid w:val="005219DD"/>
    <w:rsid w:val="00522884"/>
    <w:rsid w:val="00525163"/>
    <w:rsid w:val="00534270"/>
    <w:rsid w:val="00535D93"/>
    <w:rsid w:val="00541283"/>
    <w:rsid w:val="00542F36"/>
    <w:rsid w:val="00543013"/>
    <w:rsid w:val="00543B72"/>
    <w:rsid w:val="00544646"/>
    <w:rsid w:val="00546CC9"/>
    <w:rsid w:val="00547E53"/>
    <w:rsid w:val="0055036B"/>
    <w:rsid w:val="00550FCB"/>
    <w:rsid w:val="005533D6"/>
    <w:rsid w:val="00553625"/>
    <w:rsid w:val="00567294"/>
    <w:rsid w:val="00567765"/>
    <w:rsid w:val="00577C8E"/>
    <w:rsid w:val="00580581"/>
    <w:rsid w:val="00580C95"/>
    <w:rsid w:val="00585667"/>
    <w:rsid w:val="005A39E0"/>
    <w:rsid w:val="005A3A0D"/>
    <w:rsid w:val="005A43CD"/>
    <w:rsid w:val="005A5330"/>
    <w:rsid w:val="005B23DB"/>
    <w:rsid w:val="005B3CA2"/>
    <w:rsid w:val="005B79A5"/>
    <w:rsid w:val="005C20D1"/>
    <w:rsid w:val="005C7C0D"/>
    <w:rsid w:val="005D5FAE"/>
    <w:rsid w:val="005E1588"/>
    <w:rsid w:val="005E4F4A"/>
    <w:rsid w:val="005E6C8E"/>
    <w:rsid w:val="005F2085"/>
    <w:rsid w:val="005F2B05"/>
    <w:rsid w:val="00603AB4"/>
    <w:rsid w:val="00604CC9"/>
    <w:rsid w:val="006145FF"/>
    <w:rsid w:val="00614621"/>
    <w:rsid w:val="00620178"/>
    <w:rsid w:val="00630C6E"/>
    <w:rsid w:val="00633D43"/>
    <w:rsid w:val="0063646B"/>
    <w:rsid w:val="0066082A"/>
    <w:rsid w:val="0066117D"/>
    <w:rsid w:val="00695F1C"/>
    <w:rsid w:val="006A15F9"/>
    <w:rsid w:val="006A705C"/>
    <w:rsid w:val="006C3253"/>
    <w:rsid w:val="006C53B1"/>
    <w:rsid w:val="006C70CF"/>
    <w:rsid w:val="006D2FA8"/>
    <w:rsid w:val="006D39C0"/>
    <w:rsid w:val="006D42BF"/>
    <w:rsid w:val="006D690B"/>
    <w:rsid w:val="006E16CC"/>
    <w:rsid w:val="006E2823"/>
    <w:rsid w:val="006E7BC1"/>
    <w:rsid w:val="006F24D2"/>
    <w:rsid w:val="006F4EA5"/>
    <w:rsid w:val="0071000F"/>
    <w:rsid w:val="0071188F"/>
    <w:rsid w:val="00711C6E"/>
    <w:rsid w:val="00723D4A"/>
    <w:rsid w:val="00733C82"/>
    <w:rsid w:val="007353FE"/>
    <w:rsid w:val="007423F6"/>
    <w:rsid w:val="00742856"/>
    <w:rsid w:val="00742E1B"/>
    <w:rsid w:val="0074638A"/>
    <w:rsid w:val="007518D2"/>
    <w:rsid w:val="00760501"/>
    <w:rsid w:val="007641C6"/>
    <w:rsid w:val="00767A20"/>
    <w:rsid w:val="0077014F"/>
    <w:rsid w:val="007751B0"/>
    <w:rsid w:val="00776761"/>
    <w:rsid w:val="007809CD"/>
    <w:rsid w:val="007851BA"/>
    <w:rsid w:val="0078581C"/>
    <w:rsid w:val="007953A7"/>
    <w:rsid w:val="007964E1"/>
    <w:rsid w:val="007A2633"/>
    <w:rsid w:val="007A39D1"/>
    <w:rsid w:val="007B0699"/>
    <w:rsid w:val="007B3045"/>
    <w:rsid w:val="007C1C28"/>
    <w:rsid w:val="007C34E3"/>
    <w:rsid w:val="007D02EB"/>
    <w:rsid w:val="007D6742"/>
    <w:rsid w:val="007E1C7E"/>
    <w:rsid w:val="007E5DE3"/>
    <w:rsid w:val="007F5912"/>
    <w:rsid w:val="008030EA"/>
    <w:rsid w:val="00803115"/>
    <w:rsid w:val="00804FB9"/>
    <w:rsid w:val="008149C6"/>
    <w:rsid w:val="008168C3"/>
    <w:rsid w:val="0081772D"/>
    <w:rsid w:val="008204E0"/>
    <w:rsid w:val="008304F5"/>
    <w:rsid w:val="0084150E"/>
    <w:rsid w:val="00842B61"/>
    <w:rsid w:val="00843730"/>
    <w:rsid w:val="00844291"/>
    <w:rsid w:val="00845600"/>
    <w:rsid w:val="00855071"/>
    <w:rsid w:val="008573D8"/>
    <w:rsid w:val="008578D9"/>
    <w:rsid w:val="00861F2B"/>
    <w:rsid w:val="00867609"/>
    <w:rsid w:val="00867C61"/>
    <w:rsid w:val="00877C41"/>
    <w:rsid w:val="008804DE"/>
    <w:rsid w:val="00881DD3"/>
    <w:rsid w:val="008838EA"/>
    <w:rsid w:val="00884D4B"/>
    <w:rsid w:val="008861D9"/>
    <w:rsid w:val="00891A75"/>
    <w:rsid w:val="00893F4C"/>
    <w:rsid w:val="008B00B7"/>
    <w:rsid w:val="008B056E"/>
    <w:rsid w:val="008C0968"/>
    <w:rsid w:val="008D1628"/>
    <w:rsid w:val="008D2BB5"/>
    <w:rsid w:val="008D46D8"/>
    <w:rsid w:val="008E545A"/>
    <w:rsid w:val="009031DA"/>
    <w:rsid w:val="0090447E"/>
    <w:rsid w:val="009100C3"/>
    <w:rsid w:val="009142D0"/>
    <w:rsid w:val="009149B7"/>
    <w:rsid w:val="00920DCE"/>
    <w:rsid w:val="009249F2"/>
    <w:rsid w:val="00925C8C"/>
    <w:rsid w:val="009312CE"/>
    <w:rsid w:val="009408B6"/>
    <w:rsid w:val="009432CC"/>
    <w:rsid w:val="00963728"/>
    <w:rsid w:val="00977932"/>
    <w:rsid w:val="00982EE2"/>
    <w:rsid w:val="00994CAD"/>
    <w:rsid w:val="009A1756"/>
    <w:rsid w:val="009A1798"/>
    <w:rsid w:val="009A309E"/>
    <w:rsid w:val="009A4220"/>
    <w:rsid w:val="009A5483"/>
    <w:rsid w:val="009A7209"/>
    <w:rsid w:val="009B026F"/>
    <w:rsid w:val="009B13FD"/>
    <w:rsid w:val="009B7A68"/>
    <w:rsid w:val="009C1D03"/>
    <w:rsid w:val="009C5E50"/>
    <w:rsid w:val="009C6358"/>
    <w:rsid w:val="009D38D9"/>
    <w:rsid w:val="009D46DD"/>
    <w:rsid w:val="009E2B62"/>
    <w:rsid w:val="009E590D"/>
    <w:rsid w:val="009E6938"/>
    <w:rsid w:val="009F07EE"/>
    <w:rsid w:val="00A12FD5"/>
    <w:rsid w:val="00A1434F"/>
    <w:rsid w:val="00A1620E"/>
    <w:rsid w:val="00A27181"/>
    <w:rsid w:val="00A31B14"/>
    <w:rsid w:val="00A352C4"/>
    <w:rsid w:val="00A45B1F"/>
    <w:rsid w:val="00A513F3"/>
    <w:rsid w:val="00A544CE"/>
    <w:rsid w:val="00A55A59"/>
    <w:rsid w:val="00A60CB0"/>
    <w:rsid w:val="00A65316"/>
    <w:rsid w:val="00A7592F"/>
    <w:rsid w:val="00A75E1C"/>
    <w:rsid w:val="00A7688E"/>
    <w:rsid w:val="00A77687"/>
    <w:rsid w:val="00A77959"/>
    <w:rsid w:val="00A80FA2"/>
    <w:rsid w:val="00A8221B"/>
    <w:rsid w:val="00A82911"/>
    <w:rsid w:val="00A86EF2"/>
    <w:rsid w:val="00A9016E"/>
    <w:rsid w:val="00A92404"/>
    <w:rsid w:val="00AA6782"/>
    <w:rsid w:val="00AB1857"/>
    <w:rsid w:val="00AB4291"/>
    <w:rsid w:val="00AD3B81"/>
    <w:rsid w:val="00AD752C"/>
    <w:rsid w:val="00AE49BD"/>
    <w:rsid w:val="00AE7F40"/>
    <w:rsid w:val="00AF41CA"/>
    <w:rsid w:val="00B01EB7"/>
    <w:rsid w:val="00B03107"/>
    <w:rsid w:val="00B05421"/>
    <w:rsid w:val="00B239F9"/>
    <w:rsid w:val="00B26EDA"/>
    <w:rsid w:val="00B27C1F"/>
    <w:rsid w:val="00B306BF"/>
    <w:rsid w:val="00B316F3"/>
    <w:rsid w:val="00B42D58"/>
    <w:rsid w:val="00B5047D"/>
    <w:rsid w:val="00B64140"/>
    <w:rsid w:val="00B65C92"/>
    <w:rsid w:val="00B66EF2"/>
    <w:rsid w:val="00B75B8E"/>
    <w:rsid w:val="00B9244A"/>
    <w:rsid w:val="00BA0594"/>
    <w:rsid w:val="00BA480C"/>
    <w:rsid w:val="00BA7E9C"/>
    <w:rsid w:val="00BB3102"/>
    <w:rsid w:val="00BB6196"/>
    <w:rsid w:val="00BD1E0F"/>
    <w:rsid w:val="00BD1F14"/>
    <w:rsid w:val="00BE503B"/>
    <w:rsid w:val="00C02028"/>
    <w:rsid w:val="00C036D8"/>
    <w:rsid w:val="00C04090"/>
    <w:rsid w:val="00C069CA"/>
    <w:rsid w:val="00C10F40"/>
    <w:rsid w:val="00C12643"/>
    <w:rsid w:val="00C17B43"/>
    <w:rsid w:val="00C204C3"/>
    <w:rsid w:val="00C21FF1"/>
    <w:rsid w:val="00C36DAF"/>
    <w:rsid w:val="00C5075E"/>
    <w:rsid w:val="00C50D35"/>
    <w:rsid w:val="00C537E7"/>
    <w:rsid w:val="00C66755"/>
    <w:rsid w:val="00C70068"/>
    <w:rsid w:val="00C7423C"/>
    <w:rsid w:val="00C7600A"/>
    <w:rsid w:val="00C76715"/>
    <w:rsid w:val="00C80886"/>
    <w:rsid w:val="00C80A09"/>
    <w:rsid w:val="00C80E58"/>
    <w:rsid w:val="00C87496"/>
    <w:rsid w:val="00C87C39"/>
    <w:rsid w:val="00C956CE"/>
    <w:rsid w:val="00C960AA"/>
    <w:rsid w:val="00CA0C03"/>
    <w:rsid w:val="00CB1210"/>
    <w:rsid w:val="00CB134F"/>
    <w:rsid w:val="00CB1B93"/>
    <w:rsid w:val="00CB7FD6"/>
    <w:rsid w:val="00CC5EC7"/>
    <w:rsid w:val="00CD7BDB"/>
    <w:rsid w:val="00CE15F9"/>
    <w:rsid w:val="00CE60F0"/>
    <w:rsid w:val="00CE6C7C"/>
    <w:rsid w:val="00CF1C79"/>
    <w:rsid w:val="00CF26C0"/>
    <w:rsid w:val="00D01B05"/>
    <w:rsid w:val="00D02495"/>
    <w:rsid w:val="00D039A3"/>
    <w:rsid w:val="00D04F79"/>
    <w:rsid w:val="00D148DB"/>
    <w:rsid w:val="00D1762E"/>
    <w:rsid w:val="00D2091F"/>
    <w:rsid w:val="00D36380"/>
    <w:rsid w:val="00D41785"/>
    <w:rsid w:val="00D44A3A"/>
    <w:rsid w:val="00D4512F"/>
    <w:rsid w:val="00D52A55"/>
    <w:rsid w:val="00D55948"/>
    <w:rsid w:val="00D55A4C"/>
    <w:rsid w:val="00D57179"/>
    <w:rsid w:val="00D60975"/>
    <w:rsid w:val="00D672C0"/>
    <w:rsid w:val="00D70F4F"/>
    <w:rsid w:val="00D7202E"/>
    <w:rsid w:val="00D76F31"/>
    <w:rsid w:val="00D8422B"/>
    <w:rsid w:val="00D870DB"/>
    <w:rsid w:val="00D90FB1"/>
    <w:rsid w:val="00D94118"/>
    <w:rsid w:val="00D9532E"/>
    <w:rsid w:val="00D97009"/>
    <w:rsid w:val="00D97099"/>
    <w:rsid w:val="00DA70CB"/>
    <w:rsid w:val="00DB2E2E"/>
    <w:rsid w:val="00DB5AE4"/>
    <w:rsid w:val="00DC0FA2"/>
    <w:rsid w:val="00DC3953"/>
    <w:rsid w:val="00DC428A"/>
    <w:rsid w:val="00DD6126"/>
    <w:rsid w:val="00DD6170"/>
    <w:rsid w:val="00DE0364"/>
    <w:rsid w:val="00DE1059"/>
    <w:rsid w:val="00DE558E"/>
    <w:rsid w:val="00E06FE4"/>
    <w:rsid w:val="00E07612"/>
    <w:rsid w:val="00E109AE"/>
    <w:rsid w:val="00E24B12"/>
    <w:rsid w:val="00E31390"/>
    <w:rsid w:val="00E32A9A"/>
    <w:rsid w:val="00E367A5"/>
    <w:rsid w:val="00E450DF"/>
    <w:rsid w:val="00E51810"/>
    <w:rsid w:val="00E56B95"/>
    <w:rsid w:val="00E56D03"/>
    <w:rsid w:val="00E573D8"/>
    <w:rsid w:val="00E7052A"/>
    <w:rsid w:val="00E75EE9"/>
    <w:rsid w:val="00E764E8"/>
    <w:rsid w:val="00E824AD"/>
    <w:rsid w:val="00E977BA"/>
    <w:rsid w:val="00EA1B87"/>
    <w:rsid w:val="00EA3613"/>
    <w:rsid w:val="00EB26CD"/>
    <w:rsid w:val="00EB2E82"/>
    <w:rsid w:val="00EB7E39"/>
    <w:rsid w:val="00EC3064"/>
    <w:rsid w:val="00EC41FF"/>
    <w:rsid w:val="00EC5E40"/>
    <w:rsid w:val="00EC6D2E"/>
    <w:rsid w:val="00ED2C8A"/>
    <w:rsid w:val="00ED45FC"/>
    <w:rsid w:val="00EE64A6"/>
    <w:rsid w:val="00EF043C"/>
    <w:rsid w:val="00EF6CA0"/>
    <w:rsid w:val="00EF7AAF"/>
    <w:rsid w:val="00F04C03"/>
    <w:rsid w:val="00F05567"/>
    <w:rsid w:val="00F07282"/>
    <w:rsid w:val="00F14179"/>
    <w:rsid w:val="00F24B48"/>
    <w:rsid w:val="00F25D29"/>
    <w:rsid w:val="00F34033"/>
    <w:rsid w:val="00F412D5"/>
    <w:rsid w:val="00F421F5"/>
    <w:rsid w:val="00F43084"/>
    <w:rsid w:val="00F44D77"/>
    <w:rsid w:val="00F52E65"/>
    <w:rsid w:val="00F54925"/>
    <w:rsid w:val="00F60016"/>
    <w:rsid w:val="00F62CF4"/>
    <w:rsid w:val="00F64E8E"/>
    <w:rsid w:val="00FA21CE"/>
    <w:rsid w:val="00FA4488"/>
    <w:rsid w:val="00FA6A4A"/>
    <w:rsid w:val="00FB4066"/>
    <w:rsid w:val="00FB7F0D"/>
    <w:rsid w:val="00FC75C4"/>
    <w:rsid w:val="00FC7AC0"/>
    <w:rsid w:val="00FD172B"/>
    <w:rsid w:val="00FD44C8"/>
    <w:rsid w:val="00FD5D98"/>
    <w:rsid w:val="00FD6188"/>
    <w:rsid w:val="00FD63D8"/>
    <w:rsid w:val="00FE140E"/>
    <w:rsid w:val="00FE3C09"/>
    <w:rsid w:val="00FE4001"/>
    <w:rsid w:val="00FE42FA"/>
    <w:rsid w:val="00FF71CA"/>
    <w:rsid w:val="00FF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76813"/>
  <w15:chartTrackingRefBased/>
  <w15:docId w15:val="{69E8D5E2-7781-41EE-89D0-790A8C0A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4925"/>
    <w:rPr>
      <w:color w:val="0563C1" w:themeColor="hyperlink"/>
      <w:u w:val="single"/>
    </w:rPr>
  </w:style>
  <w:style w:type="character" w:styleId="a4">
    <w:name w:val="Unresolved Mention"/>
    <w:basedOn w:val="a0"/>
    <w:uiPriority w:val="99"/>
    <w:semiHidden/>
    <w:unhideWhenUsed/>
    <w:rsid w:val="00F54925"/>
    <w:rPr>
      <w:color w:val="605E5C"/>
      <w:shd w:val="clear" w:color="auto" w:fill="E1DFDD"/>
    </w:rPr>
  </w:style>
  <w:style w:type="paragraph" w:styleId="a5">
    <w:name w:val="List Paragraph"/>
    <w:basedOn w:val="a"/>
    <w:uiPriority w:val="34"/>
    <w:qFormat/>
    <w:rsid w:val="009A7209"/>
    <w:pPr>
      <w:ind w:leftChars="400" w:left="840"/>
    </w:pPr>
  </w:style>
  <w:style w:type="paragraph" w:styleId="a6">
    <w:name w:val="Balloon Text"/>
    <w:basedOn w:val="a"/>
    <w:link w:val="a7"/>
    <w:uiPriority w:val="99"/>
    <w:semiHidden/>
    <w:unhideWhenUsed/>
    <w:rsid w:val="00A86EF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86EF2"/>
    <w:rPr>
      <w:rFonts w:asciiTheme="majorHAnsi" w:eastAsiaTheme="majorEastAsia" w:hAnsiTheme="majorHAnsi" w:cstheme="majorBidi"/>
      <w:sz w:val="18"/>
      <w:szCs w:val="18"/>
    </w:rPr>
  </w:style>
  <w:style w:type="paragraph" w:styleId="a8">
    <w:name w:val="header"/>
    <w:basedOn w:val="a"/>
    <w:link w:val="a9"/>
    <w:uiPriority w:val="99"/>
    <w:unhideWhenUsed/>
    <w:rsid w:val="00FF71CA"/>
    <w:pPr>
      <w:tabs>
        <w:tab w:val="center" w:pos="4252"/>
        <w:tab w:val="right" w:pos="8504"/>
      </w:tabs>
      <w:snapToGrid w:val="0"/>
    </w:pPr>
  </w:style>
  <w:style w:type="character" w:customStyle="1" w:styleId="a9">
    <w:name w:val="ヘッダー (文字)"/>
    <w:basedOn w:val="a0"/>
    <w:link w:val="a8"/>
    <w:uiPriority w:val="99"/>
    <w:rsid w:val="00FF71CA"/>
  </w:style>
  <w:style w:type="paragraph" w:styleId="aa">
    <w:name w:val="footer"/>
    <w:basedOn w:val="a"/>
    <w:link w:val="ab"/>
    <w:uiPriority w:val="99"/>
    <w:unhideWhenUsed/>
    <w:rsid w:val="00FF71CA"/>
    <w:pPr>
      <w:tabs>
        <w:tab w:val="center" w:pos="4252"/>
        <w:tab w:val="right" w:pos="8504"/>
      </w:tabs>
      <w:snapToGrid w:val="0"/>
    </w:pPr>
  </w:style>
  <w:style w:type="character" w:customStyle="1" w:styleId="ab">
    <w:name w:val="フッター (文字)"/>
    <w:basedOn w:val="a0"/>
    <w:link w:val="aa"/>
    <w:uiPriority w:val="99"/>
    <w:rsid w:val="00FF71CA"/>
  </w:style>
  <w:style w:type="table" w:styleId="ac">
    <w:name w:val="Table Grid"/>
    <w:basedOn w:val="a1"/>
    <w:uiPriority w:val="39"/>
    <w:rsid w:val="0029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7423F6"/>
  </w:style>
  <w:style w:type="character" w:customStyle="1" w:styleId="ae">
    <w:name w:val="日付 (文字)"/>
    <w:basedOn w:val="a0"/>
    <w:link w:val="ad"/>
    <w:uiPriority w:val="99"/>
    <w:semiHidden/>
    <w:rsid w:val="0074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Usa3650078</cp:lastModifiedBy>
  <cp:revision>4</cp:revision>
  <cp:lastPrinted>2025-01-21T01:33:00Z</cp:lastPrinted>
  <dcterms:created xsi:type="dcterms:W3CDTF">2025-03-26T04:22:00Z</dcterms:created>
  <dcterms:modified xsi:type="dcterms:W3CDTF">2025-05-28T07:49:00Z</dcterms:modified>
</cp:coreProperties>
</file>