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C8E" w:rsidRPr="00173C8E" w:rsidRDefault="00BF3ABA" w:rsidP="00C13F5B">
      <w:pPr>
        <w:jc w:val="left"/>
      </w:pPr>
      <w:r>
        <w:rPr>
          <w:rFonts w:hint="eastAsia"/>
        </w:rPr>
        <w:t>様式</w:t>
      </w:r>
      <w:r w:rsidR="002550F8">
        <w:rPr>
          <w:rFonts w:hint="eastAsia"/>
        </w:rPr>
        <w:t>第3号（第6</w:t>
      </w:r>
      <w:r w:rsidR="00C13F5B">
        <w:rPr>
          <w:rFonts w:hint="eastAsia"/>
        </w:rPr>
        <w:t>条関係）</w:t>
      </w:r>
      <w:bookmarkStart w:id="0" w:name="_GoBack"/>
      <w:bookmarkEnd w:id="0"/>
    </w:p>
    <w:p w:rsidR="00173C8E" w:rsidRDefault="00173C8E" w:rsidP="00173C8E">
      <w:r w:rsidRPr="00173C8E">
        <w:rPr>
          <w:rFonts w:hint="eastAsia"/>
        </w:rPr>
        <w:t>（特定事業所集中減算に係る判定結果が</w:t>
      </w:r>
      <w:r w:rsidRPr="00173C8E">
        <w:t>80</w:t>
      </w:r>
      <w:r w:rsidRPr="00173C8E">
        <w:rPr>
          <w:rFonts w:hint="eastAsia"/>
        </w:rPr>
        <w:t>％を超えても正当な理由がある場合のみ提出）</w:t>
      </w:r>
    </w:p>
    <w:p w:rsidR="00EA70C9" w:rsidRPr="00173C8E" w:rsidRDefault="00EA70C9" w:rsidP="00173C8E"/>
    <w:p w:rsidR="00173C8E" w:rsidRPr="004D5A4E" w:rsidRDefault="00173C8E" w:rsidP="004D5A4E">
      <w:pPr>
        <w:spacing w:line="320" w:lineRule="exact"/>
        <w:jc w:val="center"/>
        <w:rPr>
          <w:sz w:val="32"/>
        </w:rPr>
      </w:pPr>
      <w:r w:rsidRPr="004D5A4E">
        <w:rPr>
          <w:rFonts w:hint="eastAsia"/>
          <w:sz w:val="32"/>
        </w:rPr>
        <w:t>理</w:t>
      </w:r>
      <w:r w:rsidR="00EE2299" w:rsidRPr="004D5A4E">
        <w:rPr>
          <w:rFonts w:hint="eastAsia"/>
          <w:sz w:val="32"/>
        </w:rPr>
        <w:t xml:space="preserve">　</w:t>
      </w:r>
      <w:r w:rsidR="00EA70C9" w:rsidRPr="004D5A4E">
        <w:rPr>
          <w:rFonts w:hint="eastAsia"/>
          <w:sz w:val="32"/>
        </w:rPr>
        <w:t xml:space="preserve">　</w:t>
      </w:r>
      <w:r w:rsidRPr="004D5A4E">
        <w:rPr>
          <w:rFonts w:hint="eastAsia"/>
          <w:sz w:val="32"/>
        </w:rPr>
        <w:t>由</w:t>
      </w:r>
      <w:r w:rsidR="00EE2299" w:rsidRPr="004D5A4E">
        <w:rPr>
          <w:rFonts w:hint="eastAsia"/>
          <w:sz w:val="32"/>
        </w:rPr>
        <w:t xml:space="preserve">　</w:t>
      </w:r>
      <w:r w:rsidR="00EA70C9" w:rsidRPr="004D5A4E">
        <w:rPr>
          <w:rFonts w:hint="eastAsia"/>
          <w:sz w:val="32"/>
        </w:rPr>
        <w:t xml:space="preserve">　</w:t>
      </w:r>
      <w:r w:rsidRPr="004D5A4E">
        <w:rPr>
          <w:rFonts w:hint="eastAsia"/>
          <w:sz w:val="32"/>
        </w:rPr>
        <w:t>書</w:t>
      </w:r>
    </w:p>
    <w:p w:rsidR="004D5A4E" w:rsidRDefault="004D5A4E" w:rsidP="004D5A4E">
      <w:pPr>
        <w:spacing w:line="400" w:lineRule="exact"/>
        <w:jc w:val="center"/>
        <w:rPr>
          <w:sz w:val="24"/>
        </w:rPr>
      </w:pPr>
    </w:p>
    <w:tbl>
      <w:tblPr>
        <w:tblStyle w:val="a3"/>
        <w:tblW w:w="7512" w:type="dxa"/>
        <w:tblInd w:w="2689" w:type="dxa"/>
        <w:tblLook w:val="04A0" w:firstRow="1" w:lastRow="0" w:firstColumn="1" w:lastColumn="0" w:noHBand="0" w:noVBand="1"/>
      </w:tblPr>
      <w:tblGrid>
        <w:gridCol w:w="2409"/>
        <w:gridCol w:w="5103"/>
      </w:tblGrid>
      <w:tr w:rsidR="004D5A4E" w:rsidRPr="004D5A4E" w:rsidTr="004C7A57">
        <w:trPr>
          <w:trHeight w:val="621"/>
        </w:trPr>
        <w:tc>
          <w:tcPr>
            <w:tcW w:w="2409" w:type="dxa"/>
            <w:vAlign w:val="center"/>
          </w:tcPr>
          <w:p w:rsidR="004D5A4E" w:rsidRPr="004D5A4E" w:rsidRDefault="004D5A4E" w:rsidP="00EA70C9">
            <w:pPr>
              <w:spacing w:line="280" w:lineRule="exact"/>
              <w:jc w:val="center"/>
            </w:pPr>
            <w:r w:rsidRPr="004D5A4E">
              <w:rPr>
                <w:rFonts w:hint="eastAsia"/>
              </w:rPr>
              <w:t>居宅介護支援事業所名</w:t>
            </w:r>
          </w:p>
        </w:tc>
        <w:tc>
          <w:tcPr>
            <w:tcW w:w="5103" w:type="dxa"/>
          </w:tcPr>
          <w:p w:rsidR="004D5A4E" w:rsidRPr="004D5A4E" w:rsidRDefault="004D5A4E" w:rsidP="00EA70C9">
            <w:pPr>
              <w:spacing w:line="280" w:lineRule="exact"/>
              <w:jc w:val="center"/>
            </w:pPr>
          </w:p>
        </w:tc>
      </w:tr>
    </w:tbl>
    <w:p w:rsidR="00EA70C9" w:rsidRPr="004D5A4E" w:rsidRDefault="00EA70C9" w:rsidP="004D5A4E">
      <w:pPr>
        <w:spacing w:line="240" w:lineRule="exact"/>
        <w:jc w:val="center"/>
      </w:pPr>
    </w:p>
    <w:p w:rsidR="00173C8E" w:rsidRPr="00173C8E" w:rsidRDefault="00EA70C9" w:rsidP="00173C8E">
      <w:r>
        <w:rPr>
          <w:rFonts w:hint="eastAsia"/>
        </w:rPr>
        <w:t>該当する理由のチェック欄にレ点</w:t>
      </w:r>
      <w:r w:rsidR="00173C8E" w:rsidRPr="00173C8E">
        <w:rPr>
          <w:rFonts w:hint="eastAsia"/>
        </w:rPr>
        <w:t>を</w:t>
      </w:r>
      <w:r>
        <w:rPr>
          <w:rFonts w:hint="eastAsia"/>
        </w:rPr>
        <w:t>記入してください</w:t>
      </w:r>
      <w:r w:rsidR="00173C8E" w:rsidRPr="00173C8E">
        <w:rPr>
          <w:rFonts w:hint="eastAsia"/>
        </w:rPr>
        <w:t>。</w:t>
      </w:r>
    </w:p>
    <w:tbl>
      <w:tblPr>
        <w:tblStyle w:val="a3"/>
        <w:tblW w:w="10201" w:type="dxa"/>
        <w:tblLayout w:type="fixed"/>
        <w:tblLook w:val="04A0" w:firstRow="1" w:lastRow="0" w:firstColumn="1" w:lastColumn="0" w:noHBand="0" w:noVBand="1"/>
      </w:tblPr>
      <w:tblGrid>
        <w:gridCol w:w="494"/>
        <w:gridCol w:w="494"/>
        <w:gridCol w:w="567"/>
        <w:gridCol w:w="7229"/>
        <w:gridCol w:w="1417"/>
      </w:tblGrid>
      <w:tr w:rsidR="00EA70C9" w:rsidTr="004C7A57">
        <w:trPr>
          <w:trHeight w:val="315"/>
        </w:trPr>
        <w:tc>
          <w:tcPr>
            <w:tcW w:w="988" w:type="dxa"/>
            <w:gridSpan w:val="2"/>
            <w:vAlign w:val="center"/>
          </w:tcPr>
          <w:p w:rsidR="00EA70C9" w:rsidRDefault="00EA70C9" w:rsidP="00135417">
            <w:pPr>
              <w:spacing w:line="320" w:lineRule="exact"/>
              <w:ind w:leftChars="-50" w:left="-105" w:rightChars="-50" w:right="-105"/>
              <w:jc w:val="center"/>
            </w:pPr>
            <w:r w:rsidRPr="00135417">
              <w:rPr>
                <w:rFonts w:hint="eastAsia"/>
                <w:w w:val="80"/>
                <w:kern w:val="0"/>
                <w:fitText w:val="840" w:id="1655999232"/>
              </w:rPr>
              <w:t>チェック欄</w:t>
            </w:r>
          </w:p>
        </w:tc>
        <w:tc>
          <w:tcPr>
            <w:tcW w:w="7796" w:type="dxa"/>
            <w:gridSpan w:val="2"/>
            <w:vAlign w:val="center"/>
          </w:tcPr>
          <w:p w:rsidR="00EA70C9" w:rsidRPr="00173C8E" w:rsidRDefault="00EA70C9" w:rsidP="00EA70C9">
            <w:pPr>
              <w:spacing w:line="320" w:lineRule="exact"/>
              <w:jc w:val="center"/>
            </w:pPr>
            <w:r>
              <w:rPr>
                <w:rFonts w:hint="eastAsia"/>
              </w:rPr>
              <w:t>該当する正当な理由</w:t>
            </w:r>
          </w:p>
        </w:tc>
        <w:tc>
          <w:tcPr>
            <w:tcW w:w="1417" w:type="dxa"/>
            <w:vAlign w:val="center"/>
          </w:tcPr>
          <w:p w:rsidR="00EA70C9" w:rsidRDefault="00EA70C9" w:rsidP="00EA70C9">
            <w:pPr>
              <w:spacing w:line="320" w:lineRule="exact"/>
              <w:ind w:left="210" w:hangingChars="100" w:hanging="210"/>
              <w:jc w:val="center"/>
            </w:pPr>
            <w:r>
              <w:rPr>
                <w:rFonts w:hint="eastAsia"/>
              </w:rPr>
              <w:t>添付書類</w:t>
            </w:r>
          </w:p>
        </w:tc>
      </w:tr>
      <w:tr w:rsidR="001239F0" w:rsidTr="004C7A57">
        <w:trPr>
          <w:trHeight w:val="940"/>
        </w:trPr>
        <w:tc>
          <w:tcPr>
            <w:tcW w:w="494" w:type="dxa"/>
            <w:tcBorders>
              <w:bottom w:val="dotted" w:sz="4" w:space="0" w:color="auto"/>
              <w:right w:val="dotted" w:sz="4" w:space="0" w:color="auto"/>
            </w:tcBorders>
            <w:vAlign w:val="center"/>
          </w:tcPr>
          <w:p w:rsidR="001239F0" w:rsidRPr="00173C8E" w:rsidRDefault="001239F0" w:rsidP="00EA70C9">
            <w:pPr>
              <w:spacing w:line="320" w:lineRule="exact"/>
              <w:jc w:val="center"/>
            </w:pPr>
            <w:r>
              <w:rPr>
                <w:rFonts w:hint="eastAsia"/>
              </w:rPr>
              <w:t>□</w:t>
            </w:r>
          </w:p>
        </w:tc>
        <w:tc>
          <w:tcPr>
            <w:tcW w:w="494" w:type="dxa"/>
            <w:tcBorders>
              <w:left w:val="dotted" w:sz="4" w:space="0" w:color="auto"/>
              <w:bottom w:val="dotted" w:sz="4" w:space="0" w:color="auto"/>
            </w:tcBorders>
          </w:tcPr>
          <w:p w:rsidR="001239F0" w:rsidRPr="00173C8E" w:rsidRDefault="001239F0" w:rsidP="001A1BD7">
            <w:pPr>
              <w:spacing w:line="320" w:lineRule="exact"/>
              <w:jc w:val="center"/>
            </w:pPr>
          </w:p>
        </w:tc>
        <w:tc>
          <w:tcPr>
            <w:tcW w:w="567" w:type="dxa"/>
            <w:tcBorders>
              <w:bottom w:val="dotted" w:sz="2" w:space="0" w:color="auto"/>
              <w:right w:val="nil"/>
            </w:tcBorders>
          </w:tcPr>
          <w:p w:rsidR="001239F0" w:rsidRPr="00173C8E" w:rsidRDefault="001239F0" w:rsidP="001239F0">
            <w:pPr>
              <w:spacing w:line="320" w:lineRule="exact"/>
              <w:ind w:left="210" w:hangingChars="100" w:hanging="210"/>
              <w:jc w:val="center"/>
            </w:pPr>
            <w:r>
              <w:rPr>
                <w:rFonts w:hint="eastAsia"/>
              </w:rPr>
              <w:t>ア</w:t>
            </w:r>
          </w:p>
        </w:tc>
        <w:tc>
          <w:tcPr>
            <w:tcW w:w="7229" w:type="dxa"/>
            <w:tcBorders>
              <w:left w:val="nil"/>
              <w:bottom w:val="dotted" w:sz="2" w:space="0" w:color="auto"/>
            </w:tcBorders>
          </w:tcPr>
          <w:p w:rsidR="001239F0" w:rsidRPr="00EE2299" w:rsidRDefault="001239F0" w:rsidP="00097078">
            <w:pPr>
              <w:spacing w:line="320" w:lineRule="exact"/>
            </w:pPr>
            <w:r w:rsidRPr="00173C8E">
              <w:rPr>
                <w:rFonts w:hint="eastAsia"/>
              </w:rPr>
              <w:t>利用者の日常生活区域に</w:t>
            </w:r>
            <w:r w:rsidR="00097078">
              <w:rPr>
                <w:rFonts w:hint="eastAsia"/>
              </w:rPr>
              <w:t>おいて</w:t>
            </w:r>
            <w:r w:rsidRPr="00173C8E">
              <w:rPr>
                <w:rFonts w:hint="eastAsia"/>
              </w:rPr>
              <w:t>、</w:t>
            </w:r>
            <w:r w:rsidR="00097078">
              <w:rPr>
                <w:rFonts w:hint="eastAsia"/>
              </w:rPr>
              <w:t>訪問介護サービス等事業所の数（同一法人が複数の事業所を持つ場合は、事業所数を１とする。）がサービス種類ごとに２事業所以下で少ないため特定の事業所</w:t>
            </w:r>
            <w:r>
              <w:rPr>
                <w:rFonts w:hint="eastAsia"/>
              </w:rPr>
              <w:t>に集中しており、再計算の結果、下記の</w:t>
            </w:r>
            <w:r w:rsidRPr="00173C8E">
              <w:t>(</w:t>
            </w:r>
            <w:r w:rsidRPr="00173C8E">
              <w:rPr>
                <w:rFonts w:hint="eastAsia"/>
              </w:rPr>
              <w:t>ｱ</w:t>
            </w:r>
            <w:r w:rsidRPr="00173C8E">
              <w:t>)</w:t>
            </w:r>
            <w:r>
              <w:rPr>
                <w:rFonts w:hint="eastAsia"/>
              </w:rPr>
              <w:t>又は</w:t>
            </w:r>
            <w:r w:rsidRPr="00173C8E">
              <w:t>(</w:t>
            </w:r>
            <w:r w:rsidRPr="00173C8E">
              <w:rPr>
                <w:rFonts w:hint="eastAsia"/>
              </w:rPr>
              <w:t>ｲ</w:t>
            </w:r>
            <w:r w:rsidRPr="00173C8E">
              <w:t>)</w:t>
            </w:r>
            <w:r w:rsidR="004F7917">
              <w:rPr>
                <w:rFonts w:hint="eastAsia"/>
              </w:rPr>
              <w:t>のいずれか</w:t>
            </w:r>
            <w:r>
              <w:rPr>
                <w:rFonts w:hint="eastAsia"/>
              </w:rPr>
              <w:t>に該当する。</w:t>
            </w:r>
          </w:p>
        </w:tc>
        <w:tc>
          <w:tcPr>
            <w:tcW w:w="1417" w:type="dxa"/>
            <w:tcBorders>
              <w:bottom w:val="dotted" w:sz="2" w:space="0" w:color="auto"/>
            </w:tcBorders>
          </w:tcPr>
          <w:p w:rsidR="001239F0" w:rsidRPr="00097078" w:rsidRDefault="00216958" w:rsidP="004C7A57">
            <w:pPr>
              <w:spacing w:line="320" w:lineRule="exact"/>
              <w:ind w:left="180" w:hangingChars="100" w:hanging="180"/>
              <w:rPr>
                <w:sz w:val="18"/>
              </w:rPr>
            </w:pPr>
            <w:r w:rsidRPr="00097078">
              <w:rPr>
                <w:rFonts w:hint="eastAsia"/>
                <w:sz w:val="18"/>
              </w:rPr>
              <w:t>□</w:t>
            </w:r>
            <w:r w:rsidR="004C7A57">
              <w:rPr>
                <w:rFonts w:hint="eastAsia"/>
                <w:sz w:val="18"/>
              </w:rPr>
              <w:t>様式第４号</w:t>
            </w:r>
          </w:p>
        </w:tc>
      </w:tr>
      <w:tr w:rsidR="001239F0" w:rsidTr="004C7A57">
        <w:trPr>
          <w:trHeight w:val="540"/>
        </w:trPr>
        <w:tc>
          <w:tcPr>
            <w:tcW w:w="494" w:type="dxa"/>
            <w:vMerge w:val="restart"/>
            <w:tcBorders>
              <w:top w:val="dotted" w:sz="4" w:space="0" w:color="auto"/>
              <w:right w:val="dotted" w:sz="4" w:space="0" w:color="auto"/>
            </w:tcBorders>
            <w:vAlign w:val="center"/>
          </w:tcPr>
          <w:p w:rsidR="001239F0" w:rsidRPr="00173C8E" w:rsidRDefault="004F7917" w:rsidP="00135417">
            <w:pPr>
              <w:spacing w:line="320" w:lineRule="exact"/>
              <w:jc w:val="right"/>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85725</wp:posOffset>
                      </wp:positionH>
                      <wp:positionV relativeFrom="paragraph">
                        <wp:posOffset>-236855</wp:posOffset>
                      </wp:positionV>
                      <wp:extent cx="0" cy="744220"/>
                      <wp:effectExtent l="0" t="0" r="19050" b="17780"/>
                      <wp:wrapNone/>
                      <wp:docPr id="12" name="直線コネクタ 12"/>
                      <wp:cNvGraphicFramePr/>
                      <a:graphic xmlns:a="http://schemas.openxmlformats.org/drawingml/2006/main">
                        <a:graphicData uri="http://schemas.microsoft.com/office/word/2010/wordprocessingShape">
                          <wps:wsp>
                            <wps:cNvCnPr/>
                            <wps:spPr>
                              <a:xfrm>
                                <a:off x="0" y="0"/>
                                <a:ext cx="0" cy="744220"/>
                              </a:xfrm>
                              <a:prstGeom prst="line">
                                <a:avLst/>
                              </a:prstGeom>
                              <a:ln w="3175">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BBCC5" id="直線コネクタ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8.65pt" to="6.7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" strokecolor="#7f7f7f [1612]" strokeweight=".25pt">
                      <v:stroke dashstyle="3 1" joinstyle="miter"/>
                    </v:line>
                  </w:pict>
                </mc:Fallback>
              </mc:AlternateContent>
            </w:r>
            <w:r>
              <w:rPr>
                <w:rFonts w:hint="eastAsia"/>
                <w:noProof/>
              </w:rPr>
              <mc:AlternateContent>
                <mc:Choice Requires="wps">
                  <w:drawing>
                    <wp:anchor distT="0" distB="0" distL="114300" distR="114300" simplePos="0" relativeHeight="251662336" behindDoc="0" locked="0" layoutInCell="1" allowOverlap="1" wp14:anchorId="1CC9F283" wp14:editId="0A6941B1">
                      <wp:simplePos x="0" y="0"/>
                      <wp:positionH relativeFrom="column">
                        <wp:posOffset>89535</wp:posOffset>
                      </wp:positionH>
                      <wp:positionV relativeFrom="paragraph">
                        <wp:posOffset>508635</wp:posOffset>
                      </wp:positionV>
                      <wp:extent cx="248920" cy="0"/>
                      <wp:effectExtent l="0" t="57150" r="55880" b="76200"/>
                      <wp:wrapNone/>
                      <wp:docPr id="5" name="直線矢印コネクタ 5"/>
                      <wp:cNvGraphicFramePr/>
                      <a:graphic xmlns:a="http://schemas.openxmlformats.org/drawingml/2006/main">
                        <a:graphicData uri="http://schemas.microsoft.com/office/word/2010/wordprocessingShape">
                          <wps:wsp>
                            <wps:cNvCnPr/>
                            <wps:spPr>
                              <a:xfrm>
                                <a:off x="0" y="0"/>
                                <a:ext cx="248920" cy="0"/>
                              </a:xfrm>
                              <a:prstGeom prst="straightConnector1">
                                <a:avLst/>
                              </a:prstGeom>
                              <a:ln w="3175">
                                <a:solidFill>
                                  <a:schemeClr val="bg1">
                                    <a:lumMod val="50000"/>
                                  </a:schemeClr>
                                </a:solidFill>
                                <a:prstDash val="sysDash"/>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6D1CCC" id="_x0000_t32" coordsize="21600,21600" o:spt="32" o:oned="t" path="m,l21600,21600e" filled="f">
                      <v:path arrowok="t" fillok="f" o:connecttype="none"/>
                      <o:lock v:ext="edit" shapetype="t"/>
                    </v:shapetype>
                    <v:shape id="直線矢印コネクタ 5" o:spid="_x0000_s1026" type="#_x0000_t32" style="position:absolute;left:0;text-align:left;margin-left:7.05pt;margin-top:40.05pt;width:19.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" strokecolor="#7f7f7f [1612]" strokeweight=".25pt">
                      <v:stroke dashstyle="3 1" endarrow="block" endarrowwidth="narrow" joinstyle="miter"/>
                    </v:shape>
                  </w:pict>
                </mc:Fallback>
              </mc:AlternateContent>
            </w:r>
          </w:p>
        </w:tc>
        <w:tc>
          <w:tcPr>
            <w:tcW w:w="494" w:type="dxa"/>
            <w:tcBorders>
              <w:top w:val="dotted" w:sz="4" w:space="0" w:color="auto"/>
              <w:left w:val="dotted" w:sz="4" w:space="0" w:color="auto"/>
              <w:bottom w:val="dotted" w:sz="2" w:space="0" w:color="auto"/>
            </w:tcBorders>
            <w:vAlign w:val="center"/>
          </w:tcPr>
          <w:p w:rsidR="001239F0" w:rsidRPr="00173C8E" w:rsidRDefault="007D5F4D" w:rsidP="001A1BD7">
            <w:pPr>
              <w:spacing w:line="320" w:lineRule="exact"/>
              <w:jc w:val="cente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-222885</wp:posOffset>
                      </wp:positionH>
                      <wp:positionV relativeFrom="paragraph">
                        <wp:posOffset>110490</wp:posOffset>
                      </wp:positionV>
                      <wp:extent cx="248920" cy="0"/>
                      <wp:effectExtent l="0" t="57150" r="55880" b="76200"/>
                      <wp:wrapNone/>
                      <wp:docPr id="3" name="直線矢印コネクタ 3"/>
                      <wp:cNvGraphicFramePr/>
                      <a:graphic xmlns:a="http://schemas.openxmlformats.org/drawingml/2006/main">
                        <a:graphicData uri="http://schemas.microsoft.com/office/word/2010/wordprocessingShape">
                          <wps:wsp>
                            <wps:cNvCnPr/>
                            <wps:spPr>
                              <a:xfrm>
                                <a:off x="0" y="0"/>
                                <a:ext cx="248920" cy="0"/>
                              </a:xfrm>
                              <a:prstGeom prst="straightConnector1">
                                <a:avLst/>
                              </a:prstGeom>
                              <a:ln w="3175">
                                <a:solidFill>
                                  <a:schemeClr val="bg1">
                                    <a:lumMod val="50000"/>
                                  </a:schemeClr>
                                </a:solidFill>
                                <a:prstDash val="sysDash"/>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A389EA" id="直線矢印コネクタ 3" o:spid="_x0000_s1026" type="#_x0000_t32" style="position:absolute;left:0;text-align:left;margin-left:-17.55pt;margin-top:8.7pt;width:1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" strokecolor="#7f7f7f [1612]" strokeweight=".25pt">
                      <v:stroke dashstyle="3 1" endarrow="block" endarrowwidth="narrow" joinstyle="miter"/>
                    </v:shape>
                  </w:pict>
                </mc:Fallback>
              </mc:AlternateContent>
            </w:r>
            <w:r w:rsidR="001239F0">
              <w:rPr>
                <w:rFonts w:hint="eastAsia"/>
              </w:rPr>
              <w:t>□</w:t>
            </w:r>
          </w:p>
        </w:tc>
        <w:tc>
          <w:tcPr>
            <w:tcW w:w="567" w:type="dxa"/>
            <w:tcBorders>
              <w:top w:val="dotted" w:sz="2" w:space="0" w:color="auto"/>
              <w:bottom w:val="dotted" w:sz="2" w:space="0" w:color="auto"/>
              <w:right w:val="nil"/>
            </w:tcBorders>
          </w:tcPr>
          <w:p w:rsidR="001239F0" w:rsidRDefault="00216958" w:rsidP="00216958">
            <w:pPr>
              <w:spacing w:line="320" w:lineRule="exact"/>
              <w:ind w:left="210" w:hangingChars="100" w:hanging="210"/>
              <w:jc w:val="right"/>
            </w:pPr>
            <w:r>
              <w:rPr>
                <w:rFonts w:hint="eastAsia"/>
              </w:rPr>
              <w:t>(ｱ)</w:t>
            </w:r>
          </w:p>
        </w:tc>
        <w:tc>
          <w:tcPr>
            <w:tcW w:w="7229" w:type="dxa"/>
            <w:tcBorders>
              <w:top w:val="dotted" w:sz="2" w:space="0" w:color="auto"/>
              <w:left w:val="nil"/>
              <w:bottom w:val="dotted" w:sz="2" w:space="0" w:color="auto"/>
            </w:tcBorders>
          </w:tcPr>
          <w:p w:rsidR="001239F0" w:rsidRPr="00173C8E" w:rsidRDefault="001239F0" w:rsidP="001239F0">
            <w:pPr>
              <w:spacing w:line="320" w:lineRule="exact"/>
            </w:pPr>
            <w:r w:rsidRPr="00173C8E">
              <w:rPr>
                <w:rFonts w:hint="eastAsia"/>
              </w:rPr>
              <w:t>訪問介護等が位置づけられた居宅サービス計画の数が１月あたり平均１０件以下である。</w:t>
            </w:r>
          </w:p>
        </w:tc>
        <w:tc>
          <w:tcPr>
            <w:tcW w:w="1417" w:type="dxa"/>
            <w:tcBorders>
              <w:top w:val="dotted" w:sz="2" w:space="0" w:color="auto"/>
              <w:bottom w:val="dotted" w:sz="2" w:space="0" w:color="auto"/>
            </w:tcBorders>
          </w:tcPr>
          <w:p w:rsidR="001239F0" w:rsidRPr="00097078" w:rsidRDefault="001239F0" w:rsidP="00E5262A">
            <w:pPr>
              <w:spacing w:line="320" w:lineRule="exact"/>
              <w:ind w:left="180" w:hangingChars="100" w:hanging="180"/>
              <w:rPr>
                <w:sz w:val="18"/>
              </w:rPr>
            </w:pPr>
          </w:p>
        </w:tc>
      </w:tr>
      <w:tr w:rsidR="001239F0" w:rsidTr="004C7A57">
        <w:trPr>
          <w:trHeight w:val="54"/>
        </w:trPr>
        <w:tc>
          <w:tcPr>
            <w:tcW w:w="494" w:type="dxa"/>
            <w:vMerge/>
            <w:tcBorders>
              <w:right w:val="dotted" w:sz="4" w:space="0" w:color="auto"/>
            </w:tcBorders>
            <w:vAlign w:val="center"/>
          </w:tcPr>
          <w:p w:rsidR="001239F0" w:rsidRPr="00173C8E" w:rsidRDefault="001239F0" w:rsidP="00135417">
            <w:pPr>
              <w:spacing w:line="320" w:lineRule="exact"/>
              <w:jc w:val="right"/>
            </w:pPr>
          </w:p>
        </w:tc>
        <w:tc>
          <w:tcPr>
            <w:tcW w:w="494" w:type="dxa"/>
            <w:tcBorders>
              <w:top w:val="dotted" w:sz="2" w:space="0" w:color="auto"/>
              <w:left w:val="dotted" w:sz="4" w:space="0" w:color="auto"/>
            </w:tcBorders>
            <w:vAlign w:val="center"/>
          </w:tcPr>
          <w:p w:rsidR="001239F0" w:rsidRPr="00173C8E" w:rsidRDefault="001239F0" w:rsidP="001A1BD7">
            <w:pPr>
              <w:spacing w:line="320" w:lineRule="exact"/>
              <w:jc w:val="center"/>
            </w:pPr>
            <w:r>
              <w:rPr>
                <w:rFonts w:hint="eastAsia"/>
              </w:rPr>
              <w:t>□</w:t>
            </w:r>
          </w:p>
        </w:tc>
        <w:tc>
          <w:tcPr>
            <w:tcW w:w="567" w:type="dxa"/>
            <w:tcBorders>
              <w:top w:val="dotted" w:sz="2" w:space="0" w:color="auto"/>
              <w:right w:val="nil"/>
            </w:tcBorders>
          </w:tcPr>
          <w:p w:rsidR="001239F0" w:rsidRDefault="00216958" w:rsidP="00216958">
            <w:pPr>
              <w:spacing w:line="320" w:lineRule="exact"/>
              <w:ind w:left="210" w:hangingChars="100" w:hanging="210"/>
              <w:jc w:val="right"/>
            </w:pPr>
            <w:r w:rsidRPr="00173C8E">
              <w:t>(</w:t>
            </w:r>
            <w:r w:rsidRPr="00173C8E">
              <w:rPr>
                <w:rFonts w:hint="eastAsia"/>
              </w:rPr>
              <w:t>ｲ</w:t>
            </w:r>
            <w:r w:rsidRPr="00173C8E">
              <w:t>)</w:t>
            </w:r>
          </w:p>
        </w:tc>
        <w:tc>
          <w:tcPr>
            <w:tcW w:w="7229" w:type="dxa"/>
            <w:tcBorders>
              <w:top w:val="dotted" w:sz="2" w:space="0" w:color="auto"/>
              <w:left w:val="nil"/>
            </w:tcBorders>
          </w:tcPr>
          <w:p w:rsidR="001239F0" w:rsidRPr="00173C8E" w:rsidRDefault="001239F0" w:rsidP="00216958">
            <w:pPr>
              <w:spacing w:line="320" w:lineRule="exact"/>
            </w:pPr>
            <w:r w:rsidRPr="00173C8E">
              <w:rPr>
                <w:rFonts w:hint="eastAsia"/>
              </w:rPr>
              <w:t>紹介率最高法人に８０％以上集中していない。</w:t>
            </w:r>
          </w:p>
        </w:tc>
        <w:tc>
          <w:tcPr>
            <w:tcW w:w="1417" w:type="dxa"/>
            <w:tcBorders>
              <w:top w:val="dotted" w:sz="2" w:space="0" w:color="auto"/>
            </w:tcBorders>
          </w:tcPr>
          <w:p w:rsidR="001239F0" w:rsidRPr="00097078" w:rsidRDefault="001239F0" w:rsidP="00E5262A">
            <w:pPr>
              <w:spacing w:line="320" w:lineRule="exact"/>
              <w:ind w:left="180" w:hangingChars="100" w:hanging="180"/>
              <w:rPr>
                <w:sz w:val="18"/>
              </w:rPr>
            </w:pPr>
          </w:p>
        </w:tc>
      </w:tr>
      <w:tr w:rsidR="001239F0" w:rsidTr="004C7A57">
        <w:trPr>
          <w:trHeight w:val="409"/>
        </w:trPr>
        <w:tc>
          <w:tcPr>
            <w:tcW w:w="494" w:type="dxa"/>
            <w:tcBorders>
              <w:right w:val="dotted" w:sz="4" w:space="0" w:color="auto"/>
            </w:tcBorders>
            <w:vAlign w:val="center"/>
          </w:tcPr>
          <w:p w:rsidR="001239F0" w:rsidRDefault="001239F0" w:rsidP="00EA70C9">
            <w:pPr>
              <w:spacing w:line="320" w:lineRule="exact"/>
              <w:jc w:val="center"/>
            </w:pPr>
            <w:r>
              <w:rPr>
                <w:rFonts w:hint="eastAsia"/>
              </w:rPr>
              <w:t>□</w:t>
            </w:r>
          </w:p>
        </w:tc>
        <w:tc>
          <w:tcPr>
            <w:tcW w:w="494" w:type="dxa"/>
            <w:tcBorders>
              <w:left w:val="dotted" w:sz="4" w:space="0" w:color="auto"/>
            </w:tcBorders>
            <w:vAlign w:val="center"/>
          </w:tcPr>
          <w:p w:rsidR="001239F0" w:rsidRDefault="001239F0" w:rsidP="001A1BD7">
            <w:pPr>
              <w:spacing w:line="320" w:lineRule="exact"/>
              <w:jc w:val="center"/>
            </w:pPr>
          </w:p>
        </w:tc>
        <w:tc>
          <w:tcPr>
            <w:tcW w:w="567" w:type="dxa"/>
            <w:tcBorders>
              <w:right w:val="nil"/>
            </w:tcBorders>
          </w:tcPr>
          <w:p w:rsidR="001239F0" w:rsidRDefault="001239F0" w:rsidP="001239F0">
            <w:pPr>
              <w:spacing w:line="320" w:lineRule="exact"/>
              <w:ind w:left="210" w:hangingChars="100" w:hanging="210"/>
              <w:jc w:val="center"/>
            </w:pPr>
            <w:r>
              <w:rPr>
                <w:rFonts w:hint="eastAsia"/>
              </w:rPr>
              <w:t>イ</w:t>
            </w:r>
          </w:p>
        </w:tc>
        <w:tc>
          <w:tcPr>
            <w:tcW w:w="7229" w:type="dxa"/>
            <w:tcBorders>
              <w:left w:val="nil"/>
            </w:tcBorders>
          </w:tcPr>
          <w:p w:rsidR="001239F0" w:rsidRDefault="001239F0" w:rsidP="009D5757">
            <w:pPr>
              <w:spacing w:line="320" w:lineRule="exact"/>
            </w:pPr>
            <w:r w:rsidRPr="00173C8E">
              <w:rPr>
                <w:rFonts w:hint="eastAsia"/>
              </w:rPr>
              <w:t>当該居宅介護支援事業所の通常の事業実施地域にサービス種類ごとの事業所数が４事業所以下である。通常の事業実施地域（</w:t>
            </w:r>
            <w:r w:rsidRPr="004C2F62">
              <w:rPr>
                <w:u w:val="dotted"/>
              </w:rPr>
              <w:t xml:space="preserve"> </w:t>
            </w:r>
            <w:r w:rsidR="00C25735" w:rsidRPr="004C2F62">
              <w:rPr>
                <w:rFonts w:hint="eastAsia"/>
                <w:u w:val="dotted"/>
              </w:rPr>
              <w:t xml:space="preserve">　　　</w:t>
            </w:r>
            <w:r w:rsidRPr="004C2F62">
              <w:rPr>
                <w:rFonts w:hint="eastAsia"/>
                <w:u w:val="dotted"/>
              </w:rPr>
              <w:t xml:space="preserve">　　　　</w:t>
            </w:r>
            <w:r w:rsidRPr="00173C8E">
              <w:rPr>
                <w:rFonts w:hint="eastAsia"/>
              </w:rPr>
              <w:t>）</w:t>
            </w:r>
          </w:p>
          <w:p w:rsidR="00097078" w:rsidRPr="00173C8E" w:rsidRDefault="00097078" w:rsidP="00097078">
            <w:pPr>
              <w:spacing w:line="40" w:lineRule="exact"/>
            </w:pPr>
          </w:p>
        </w:tc>
        <w:tc>
          <w:tcPr>
            <w:tcW w:w="1417" w:type="dxa"/>
          </w:tcPr>
          <w:p w:rsidR="001239F0" w:rsidRPr="00097078" w:rsidRDefault="00216958" w:rsidP="00216958">
            <w:pPr>
              <w:spacing w:line="320" w:lineRule="exact"/>
              <w:ind w:left="180" w:hangingChars="100" w:hanging="180"/>
              <w:rPr>
                <w:sz w:val="18"/>
              </w:rPr>
            </w:pPr>
            <w:r w:rsidRPr="00097078">
              <w:rPr>
                <w:rFonts w:hint="eastAsia"/>
                <w:sz w:val="18"/>
              </w:rPr>
              <w:t>□</w:t>
            </w:r>
            <w:r w:rsidR="001239F0" w:rsidRPr="00097078">
              <w:rPr>
                <w:rFonts w:hint="eastAsia"/>
                <w:kern w:val="0"/>
                <w:sz w:val="18"/>
              </w:rPr>
              <w:t>事業所の運営規定</w:t>
            </w:r>
          </w:p>
        </w:tc>
      </w:tr>
      <w:tr w:rsidR="001239F0" w:rsidTr="004C7A57">
        <w:trPr>
          <w:trHeight w:val="300"/>
        </w:trPr>
        <w:tc>
          <w:tcPr>
            <w:tcW w:w="494" w:type="dxa"/>
            <w:tcBorders>
              <w:right w:val="dotted" w:sz="4" w:space="0" w:color="auto"/>
            </w:tcBorders>
            <w:vAlign w:val="center"/>
          </w:tcPr>
          <w:p w:rsidR="001239F0" w:rsidRDefault="001239F0" w:rsidP="00EA70C9">
            <w:pPr>
              <w:spacing w:line="320" w:lineRule="exact"/>
              <w:jc w:val="center"/>
            </w:pPr>
            <w:r>
              <w:rPr>
                <w:rFonts w:hint="eastAsia"/>
              </w:rPr>
              <w:t>□</w:t>
            </w:r>
          </w:p>
        </w:tc>
        <w:tc>
          <w:tcPr>
            <w:tcW w:w="494" w:type="dxa"/>
            <w:tcBorders>
              <w:left w:val="dotted" w:sz="4" w:space="0" w:color="auto"/>
            </w:tcBorders>
            <w:vAlign w:val="center"/>
          </w:tcPr>
          <w:p w:rsidR="001239F0" w:rsidRDefault="001239F0" w:rsidP="001A1BD7">
            <w:pPr>
              <w:spacing w:line="320" w:lineRule="exact"/>
              <w:jc w:val="center"/>
            </w:pPr>
          </w:p>
        </w:tc>
        <w:tc>
          <w:tcPr>
            <w:tcW w:w="567" w:type="dxa"/>
            <w:tcBorders>
              <w:right w:val="nil"/>
            </w:tcBorders>
          </w:tcPr>
          <w:p w:rsidR="001239F0" w:rsidRDefault="001239F0" w:rsidP="001239F0">
            <w:pPr>
              <w:spacing w:line="320" w:lineRule="exact"/>
              <w:ind w:left="210" w:hangingChars="100" w:hanging="210"/>
              <w:jc w:val="center"/>
            </w:pPr>
            <w:r>
              <w:rPr>
                <w:rFonts w:hint="eastAsia"/>
              </w:rPr>
              <w:t>ウ</w:t>
            </w:r>
          </w:p>
        </w:tc>
        <w:tc>
          <w:tcPr>
            <w:tcW w:w="7229" w:type="dxa"/>
            <w:tcBorders>
              <w:left w:val="nil"/>
            </w:tcBorders>
          </w:tcPr>
          <w:p w:rsidR="001239F0" w:rsidRPr="00173C8E" w:rsidRDefault="001239F0" w:rsidP="009D5757">
            <w:pPr>
              <w:spacing w:line="320" w:lineRule="exact"/>
            </w:pPr>
            <w:r w:rsidRPr="00173C8E">
              <w:rPr>
                <w:rFonts w:hint="eastAsia"/>
              </w:rPr>
              <w:t>当該居宅介護支援事業所が特別地域加算を受けている。</w:t>
            </w:r>
          </w:p>
        </w:tc>
        <w:tc>
          <w:tcPr>
            <w:tcW w:w="1417" w:type="dxa"/>
          </w:tcPr>
          <w:p w:rsidR="001239F0" w:rsidRPr="00097078" w:rsidRDefault="001239F0" w:rsidP="00E5262A">
            <w:pPr>
              <w:spacing w:line="320" w:lineRule="exact"/>
              <w:ind w:left="180" w:hangingChars="100" w:hanging="180"/>
              <w:rPr>
                <w:sz w:val="18"/>
              </w:rPr>
            </w:pPr>
          </w:p>
        </w:tc>
      </w:tr>
      <w:tr w:rsidR="001239F0" w:rsidTr="004C7A57">
        <w:trPr>
          <w:trHeight w:val="330"/>
        </w:trPr>
        <w:tc>
          <w:tcPr>
            <w:tcW w:w="494" w:type="dxa"/>
            <w:tcBorders>
              <w:right w:val="dotted" w:sz="4" w:space="0" w:color="auto"/>
            </w:tcBorders>
            <w:vAlign w:val="center"/>
          </w:tcPr>
          <w:p w:rsidR="001239F0" w:rsidRDefault="001A1BD7" w:rsidP="00EA70C9">
            <w:pPr>
              <w:spacing w:line="320" w:lineRule="exact"/>
              <w:jc w:val="center"/>
            </w:pPr>
            <w:r>
              <w:rPr>
                <w:rFonts w:hint="eastAsia"/>
              </w:rPr>
              <w:t>□</w:t>
            </w:r>
          </w:p>
        </w:tc>
        <w:tc>
          <w:tcPr>
            <w:tcW w:w="494" w:type="dxa"/>
            <w:tcBorders>
              <w:left w:val="dotted" w:sz="4" w:space="0" w:color="auto"/>
            </w:tcBorders>
            <w:vAlign w:val="center"/>
          </w:tcPr>
          <w:p w:rsidR="001239F0" w:rsidRDefault="001239F0" w:rsidP="001A1BD7">
            <w:pPr>
              <w:spacing w:line="320" w:lineRule="exact"/>
              <w:jc w:val="center"/>
            </w:pPr>
          </w:p>
        </w:tc>
        <w:tc>
          <w:tcPr>
            <w:tcW w:w="567" w:type="dxa"/>
            <w:tcBorders>
              <w:right w:val="nil"/>
            </w:tcBorders>
          </w:tcPr>
          <w:p w:rsidR="001239F0" w:rsidRDefault="001239F0" w:rsidP="001239F0">
            <w:pPr>
              <w:spacing w:line="320" w:lineRule="exact"/>
              <w:ind w:left="210" w:hangingChars="100" w:hanging="210"/>
              <w:jc w:val="center"/>
            </w:pPr>
            <w:r>
              <w:rPr>
                <w:rFonts w:hint="eastAsia"/>
              </w:rPr>
              <w:t>エ</w:t>
            </w:r>
          </w:p>
        </w:tc>
        <w:tc>
          <w:tcPr>
            <w:tcW w:w="7229" w:type="dxa"/>
            <w:tcBorders>
              <w:left w:val="nil"/>
            </w:tcBorders>
          </w:tcPr>
          <w:p w:rsidR="001239F0" w:rsidRDefault="001239F0" w:rsidP="009D5757">
            <w:pPr>
              <w:spacing w:line="320" w:lineRule="exact"/>
            </w:pPr>
            <w:r w:rsidRPr="00173C8E">
              <w:rPr>
                <w:rFonts w:hint="eastAsia"/>
              </w:rPr>
              <w:t>判定期間における事業所の１月平均の居宅サービス計画数（給付管理数）が２０件以下である。</w:t>
            </w:r>
          </w:p>
          <w:p w:rsidR="001239F0" w:rsidRPr="00173C8E" w:rsidRDefault="001239F0" w:rsidP="009D5757">
            <w:pPr>
              <w:spacing w:line="320" w:lineRule="exact"/>
            </w:pPr>
            <w:r w:rsidRPr="00173C8E">
              <w:rPr>
                <w:rFonts w:hint="eastAsia"/>
              </w:rPr>
              <w:t>１月平均（</w:t>
            </w:r>
            <w:r w:rsidRPr="004C2F62">
              <w:rPr>
                <w:u w:val="dotted"/>
              </w:rPr>
              <w:t xml:space="preserve"> </w:t>
            </w:r>
            <w:r w:rsidRPr="004C2F62">
              <w:rPr>
                <w:rFonts w:hint="eastAsia"/>
                <w:u w:val="dotted"/>
              </w:rPr>
              <w:t xml:space="preserve">　　　　　</w:t>
            </w:r>
            <w:r w:rsidRPr="00173C8E">
              <w:rPr>
                <w:rFonts w:hint="eastAsia"/>
              </w:rPr>
              <w:t>）件</w:t>
            </w:r>
          </w:p>
          <w:p w:rsidR="001239F0" w:rsidRDefault="001239F0" w:rsidP="009D5757">
            <w:pPr>
              <w:spacing w:line="320" w:lineRule="exact"/>
            </w:pPr>
            <w:r w:rsidRPr="00173C8E">
              <w:rPr>
                <w:rFonts w:hint="eastAsia"/>
              </w:rPr>
              <w:t>〔計算式〕居宅サービス計画の総数（</w:t>
            </w:r>
            <w:r w:rsidRPr="004C2F62">
              <w:rPr>
                <w:u w:val="dotted"/>
              </w:rPr>
              <w:t xml:space="preserve"> </w:t>
            </w:r>
            <w:r w:rsidRPr="004C2F62">
              <w:rPr>
                <w:rFonts w:hint="eastAsia"/>
                <w:u w:val="dotted"/>
              </w:rPr>
              <w:t xml:space="preserve">　　　　</w:t>
            </w:r>
            <w:r w:rsidRPr="00173C8E">
              <w:rPr>
                <w:rFonts w:hint="eastAsia"/>
              </w:rPr>
              <w:t>）÷月数（</w:t>
            </w:r>
            <w:r w:rsidRPr="004C2F62">
              <w:rPr>
                <w:rFonts w:hint="eastAsia"/>
                <w:u w:val="dotted"/>
              </w:rPr>
              <w:t xml:space="preserve">　　　　</w:t>
            </w:r>
            <w:r w:rsidRPr="004C2F62">
              <w:rPr>
                <w:u w:val="dotted"/>
              </w:rPr>
              <w:t xml:space="preserve"> </w:t>
            </w:r>
            <w:r w:rsidRPr="00173C8E">
              <w:rPr>
                <w:rFonts w:hint="eastAsia"/>
              </w:rPr>
              <w:t>）</w:t>
            </w:r>
          </w:p>
          <w:p w:rsidR="00097078" w:rsidRPr="00173C8E" w:rsidRDefault="00097078" w:rsidP="00097078">
            <w:pPr>
              <w:spacing w:line="40" w:lineRule="exact"/>
            </w:pPr>
          </w:p>
        </w:tc>
        <w:tc>
          <w:tcPr>
            <w:tcW w:w="1417" w:type="dxa"/>
          </w:tcPr>
          <w:p w:rsidR="001239F0" w:rsidRPr="00097078" w:rsidRDefault="001239F0" w:rsidP="00E5262A">
            <w:pPr>
              <w:spacing w:line="320" w:lineRule="exact"/>
              <w:ind w:left="180" w:hangingChars="100" w:hanging="180"/>
              <w:rPr>
                <w:sz w:val="18"/>
              </w:rPr>
            </w:pPr>
          </w:p>
        </w:tc>
      </w:tr>
      <w:tr w:rsidR="001239F0" w:rsidTr="004C7A57">
        <w:trPr>
          <w:trHeight w:val="592"/>
        </w:trPr>
        <w:tc>
          <w:tcPr>
            <w:tcW w:w="494" w:type="dxa"/>
            <w:tcBorders>
              <w:right w:val="dotted" w:sz="4" w:space="0" w:color="auto"/>
            </w:tcBorders>
            <w:vAlign w:val="center"/>
          </w:tcPr>
          <w:p w:rsidR="001239F0" w:rsidRDefault="001A1BD7" w:rsidP="00EA70C9">
            <w:pPr>
              <w:spacing w:line="320" w:lineRule="exact"/>
              <w:jc w:val="center"/>
            </w:pPr>
            <w:r>
              <w:rPr>
                <w:rFonts w:hint="eastAsia"/>
              </w:rPr>
              <w:t>□</w:t>
            </w:r>
          </w:p>
        </w:tc>
        <w:tc>
          <w:tcPr>
            <w:tcW w:w="494" w:type="dxa"/>
            <w:tcBorders>
              <w:left w:val="dotted" w:sz="4" w:space="0" w:color="auto"/>
            </w:tcBorders>
            <w:vAlign w:val="center"/>
          </w:tcPr>
          <w:p w:rsidR="001239F0" w:rsidRDefault="001239F0" w:rsidP="001A1BD7">
            <w:pPr>
              <w:spacing w:line="320" w:lineRule="exact"/>
              <w:jc w:val="center"/>
            </w:pPr>
          </w:p>
        </w:tc>
        <w:tc>
          <w:tcPr>
            <w:tcW w:w="567" w:type="dxa"/>
            <w:tcBorders>
              <w:right w:val="nil"/>
            </w:tcBorders>
          </w:tcPr>
          <w:p w:rsidR="001239F0" w:rsidRDefault="001239F0" w:rsidP="001239F0">
            <w:pPr>
              <w:spacing w:line="320" w:lineRule="exact"/>
              <w:ind w:left="210" w:hangingChars="100" w:hanging="210"/>
              <w:jc w:val="center"/>
            </w:pPr>
            <w:r>
              <w:rPr>
                <w:rFonts w:hint="eastAsia"/>
              </w:rPr>
              <w:t>オ</w:t>
            </w:r>
          </w:p>
        </w:tc>
        <w:tc>
          <w:tcPr>
            <w:tcW w:w="7229" w:type="dxa"/>
            <w:tcBorders>
              <w:left w:val="nil"/>
            </w:tcBorders>
          </w:tcPr>
          <w:p w:rsidR="001239F0" w:rsidRPr="00173C8E" w:rsidRDefault="001239F0" w:rsidP="009D5757">
            <w:pPr>
              <w:spacing w:line="320" w:lineRule="exact"/>
            </w:pPr>
            <w:r w:rsidRPr="00173C8E">
              <w:rPr>
                <w:rFonts w:hint="eastAsia"/>
              </w:rPr>
              <w:t>判定期間の１月当たりの平均居宅サービス計画のうち、それぞれのサービスが位置づけられた計画件数が１月あたり平均１０件以下である。</w:t>
            </w:r>
          </w:p>
        </w:tc>
        <w:tc>
          <w:tcPr>
            <w:tcW w:w="1417" w:type="dxa"/>
          </w:tcPr>
          <w:p w:rsidR="001239F0" w:rsidRPr="00097078" w:rsidRDefault="001239F0" w:rsidP="00E5262A">
            <w:pPr>
              <w:spacing w:line="320" w:lineRule="exact"/>
              <w:ind w:left="180" w:hangingChars="100" w:hanging="180"/>
              <w:rPr>
                <w:sz w:val="18"/>
              </w:rPr>
            </w:pPr>
          </w:p>
        </w:tc>
      </w:tr>
      <w:tr w:rsidR="001239F0" w:rsidTr="004C7A57">
        <w:trPr>
          <w:trHeight w:val="610"/>
        </w:trPr>
        <w:tc>
          <w:tcPr>
            <w:tcW w:w="494" w:type="dxa"/>
            <w:tcBorders>
              <w:bottom w:val="dotted" w:sz="4" w:space="0" w:color="auto"/>
              <w:right w:val="dotted" w:sz="4" w:space="0" w:color="auto"/>
            </w:tcBorders>
            <w:vAlign w:val="center"/>
          </w:tcPr>
          <w:p w:rsidR="001239F0" w:rsidRDefault="001A1BD7" w:rsidP="00EA70C9">
            <w:pPr>
              <w:spacing w:line="320" w:lineRule="exact"/>
              <w:jc w:val="center"/>
            </w:pPr>
            <w:r>
              <w:rPr>
                <w:rFonts w:hint="eastAsia"/>
              </w:rPr>
              <w:t>□</w:t>
            </w:r>
          </w:p>
        </w:tc>
        <w:tc>
          <w:tcPr>
            <w:tcW w:w="494" w:type="dxa"/>
            <w:tcBorders>
              <w:left w:val="dotted" w:sz="4" w:space="0" w:color="auto"/>
              <w:bottom w:val="dotted" w:sz="4" w:space="0" w:color="auto"/>
            </w:tcBorders>
            <w:vAlign w:val="center"/>
          </w:tcPr>
          <w:p w:rsidR="001239F0" w:rsidRDefault="001239F0" w:rsidP="001A1BD7">
            <w:pPr>
              <w:spacing w:line="320" w:lineRule="exact"/>
              <w:jc w:val="center"/>
            </w:pPr>
          </w:p>
        </w:tc>
        <w:tc>
          <w:tcPr>
            <w:tcW w:w="567" w:type="dxa"/>
            <w:tcBorders>
              <w:bottom w:val="dotted" w:sz="4" w:space="0" w:color="auto"/>
              <w:right w:val="nil"/>
            </w:tcBorders>
          </w:tcPr>
          <w:p w:rsidR="001239F0" w:rsidRDefault="001239F0" w:rsidP="001239F0">
            <w:pPr>
              <w:spacing w:line="320" w:lineRule="exact"/>
              <w:ind w:left="210" w:hangingChars="100" w:hanging="210"/>
              <w:jc w:val="center"/>
            </w:pPr>
            <w:r>
              <w:rPr>
                <w:rFonts w:hint="eastAsia"/>
              </w:rPr>
              <w:t>カ</w:t>
            </w:r>
          </w:p>
        </w:tc>
        <w:tc>
          <w:tcPr>
            <w:tcW w:w="7229" w:type="dxa"/>
            <w:tcBorders>
              <w:left w:val="nil"/>
              <w:bottom w:val="dotted" w:sz="4" w:space="0" w:color="auto"/>
            </w:tcBorders>
          </w:tcPr>
          <w:p w:rsidR="001239F0" w:rsidRPr="00173C8E" w:rsidRDefault="001239F0" w:rsidP="004F7917">
            <w:pPr>
              <w:spacing w:line="320" w:lineRule="exact"/>
            </w:pPr>
            <w:r w:rsidRPr="00173C8E">
              <w:rPr>
                <w:rFonts w:hint="eastAsia"/>
              </w:rPr>
              <w:t>サービスの質が高いことによる利用者の希望を勘案したことにより、特定の事業者に集中して</w:t>
            </w:r>
            <w:r>
              <w:rPr>
                <w:rFonts w:hint="eastAsia"/>
              </w:rPr>
              <w:t>おり</w:t>
            </w:r>
            <w:r w:rsidR="004F7917">
              <w:rPr>
                <w:rFonts w:hint="eastAsia"/>
              </w:rPr>
              <w:t>下記の(ｱ)</w:t>
            </w:r>
            <w:r>
              <w:rPr>
                <w:rFonts w:hint="eastAsia"/>
              </w:rPr>
              <w:t>又は</w:t>
            </w:r>
            <w:r w:rsidR="004F7917">
              <w:rPr>
                <w:rFonts w:hint="eastAsia"/>
              </w:rPr>
              <w:t>(ｲ)のいずれかに</w:t>
            </w:r>
            <w:r>
              <w:rPr>
                <w:rFonts w:hint="eastAsia"/>
              </w:rPr>
              <w:t>該当する。</w:t>
            </w:r>
          </w:p>
        </w:tc>
        <w:tc>
          <w:tcPr>
            <w:tcW w:w="1417" w:type="dxa"/>
            <w:tcBorders>
              <w:bottom w:val="dotted" w:sz="2" w:space="0" w:color="auto"/>
            </w:tcBorders>
          </w:tcPr>
          <w:p w:rsidR="001239F0" w:rsidRPr="00097078" w:rsidRDefault="001239F0" w:rsidP="00135417">
            <w:pPr>
              <w:spacing w:line="320" w:lineRule="exact"/>
              <w:rPr>
                <w:sz w:val="18"/>
              </w:rPr>
            </w:pPr>
          </w:p>
          <w:p w:rsidR="001239F0" w:rsidRPr="00097078" w:rsidRDefault="001239F0" w:rsidP="00135417">
            <w:pPr>
              <w:spacing w:line="320" w:lineRule="exact"/>
              <w:rPr>
                <w:sz w:val="18"/>
              </w:rPr>
            </w:pPr>
          </w:p>
        </w:tc>
      </w:tr>
      <w:tr w:rsidR="001239F0" w:rsidTr="004C7A57">
        <w:trPr>
          <w:trHeight w:val="1240"/>
        </w:trPr>
        <w:tc>
          <w:tcPr>
            <w:tcW w:w="494" w:type="dxa"/>
            <w:vMerge w:val="restart"/>
            <w:tcBorders>
              <w:top w:val="dotted" w:sz="4" w:space="0" w:color="auto"/>
              <w:right w:val="dotted" w:sz="4" w:space="0" w:color="auto"/>
            </w:tcBorders>
            <w:vAlign w:val="center"/>
          </w:tcPr>
          <w:p w:rsidR="001239F0" w:rsidRDefault="004F7917" w:rsidP="001239F0">
            <w:pPr>
              <w:spacing w:line="320" w:lineRule="exact"/>
              <w:jc w:val="right"/>
            </w:pPr>
            <w:r>
              <w:rPr>
                <w:rFonts w:hint="eastAsia"/>
                <w:noProof/>
              </w:rPr>
              <mc:AlternateContent>
                <mc:Choice Requires="wps">
                  <w:drawing>
                    <wp:anchor distT="0" distB="0" distL="114300" distR="114300" simplePos="0" relativeHeight="251673600" behindDoc="0" locked="0" layoutInCell="1" allowOverlap="1" wp14:anchorId="0ABF88B2" wp14:editId="70EBC8E3">
                      <wp:simplePos x="0" y="0"/>
                      <wp:positionH relativeFrom="column">
                        <wp:posOffset>82550</wp:posOffset>
                      </wp:positionH>
                      <wp:positionV relativeFrom="paragraph">
                        <wp:posOffset>-454025</wp:posOffset>
                      </wp:positionV>
                      <wp:extent cx="3810" cy="1377315"/>
                      <wp:effectExtent l="0" t="0" r="34290" b="32385"/>
                      <wp:wrapNone/>
                      <wp:docPr id="13" name="直線コネクタ 13"/>
                      <wp:cNvGraphicFramePr/>
                      <a:graphic xmlns:a="http://schemas.openxmlformats.org/drawingml/2006/main">
                        <a:graphicData uri="http://schemas.microsoft.com/office/word/2010/wordprocessingShape">
                          <wps:wsp>
                            <wps:cNvCnPr/>
                            <wps:spPr>
                              <a:xfrm>
                                <a:off x="0" y="0"/>
                                <a:ext cx="3810" cy="1377315"/>
                              </a:xfrm>
                              <a:prstGeom prst="line">
                                <a:avLst/>
                              </a:prstGeom>
                              <a:ln w="3175">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881B9" id="直線コネクタ 1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5.75pt" to="6.8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" strokecolor="#7f7f7f [1612]" strokeweight=".25pt">
                      <v:stroke dashstyle="3 1" joinstyle="miter"/>
                    </v:line>
                  </w:pict>
                </mc:Fallback>
              </mc:AlternateContent>
            </w:r>
            <w:r w:rsidR="005205CB">
              <w:rPr>
                <w:rFonts w:hint="eastAsia"/>
                <w:noProof/>
              </w:rPr>
              <mc:AlternateContent>
                <mc:Choice Requires="wps">
                  <w:drawing>
                    <wp:anchor distT="0" distB="0" distL="114300" distR="114300" simplePos="0" relativeHeight="251666432" behindDoc="0" locked="0" layoutInCell="1" allowOverlap="1" wp14:anchorId="1CC9F283" wp14:editId="0A6941B1">
                      <wp:simplePos x="0" y="0"/>
                      <wp:positionH relativeFrom="column">
                        <wp:posOffset>84455</wp:posOffset>
                      </wp:positionH>
                      <wp:positionV relativeFrom="paragraph">
                        <wp:posOffset>921385</wp:posOffset>
                      </wp:positionV>
                      <wp:extent cx="248920" cy="0"/>
                      <wp:effectExtent l="0" t="57150" r="55880" b="76200"/>
                      <wp:wrapNone/>
                      <wp:docPr id="7" name="直線矢印コネクタ 7"/>
                      <wp:cNvGraphicFramePr/>
                      <a:graphic xmlns:a="http://schemas.openxmlformats.org/drawingml/2006/main">
                        <a:graphicData uri="http://schemas.microsoft.com/office/word/2010/wordprocessingShape">
                          <wps:wsp>
                            <wps:cNvCnPr/>
                            <wps:spPr>
                              <a:xfrm>
                                <a:off x="0" y="0"/>
                                <a:ext cx="248920" cy="0"/>
                              </a:xfrm>
                              <a:prstGeom prst="straightConnector1">
                                <a:avLst/>
                              </a:prstGeom>
                              <a:ln w="3175">
                                <a:solidFill>
                                  <a:schemeClr val="bg1">
                                    <a:lumMod val="50000"/>
                                  </a:schemeClr>
                                </a:solidFill>
                                <a:prstDash val="sysDash"/>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1DCDEC" id="直線矢印コネクタ 7" o:spid="_x0000_s1026" type="#_x0000_t32" style="position:absolute;left:0;text-align:left;margin-left:6.65pt;margin-top:72.55pt;width:19.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" strokecolor="#7f7f7f [1612]" strokeweight=".25pt">
                      <v:stroke dashstyle="3 1" endarrow="block" endarrowwidth="narrow" joinstyle="miter"/>
                    </v:shape>
                  </w:pict>
                </mc:Fallback>
              </mc:AlternateContent>
            </w:r>
          </w:p>
        </w:tc>
        <w:tc>
          <w:tcPr>
            <w:tcW w:w="494" w:type="dxa"/>
            <w:tcBorders>
              <w:top w:val="dotted" w:sz="4" w:space="0" w:color="auto"/>
              <w:left w:val="dotted" w:sz="4" w:space="0" w:color="auto"/>
              <w:bottom w:val="dotted" w:sz="2" w:space="0" w:color="auto"/>
            </w:tcBorders>
            <w:vAlign w:val="center"/>
          </w:tcPr>
          <w:p w:rsidR="001239F0" w:rsidRDefault="004F7917" w:rsidP="001A1BD7">
            <w:pPr>
              <w:spacing w:line="320" w:lineRule="exact"/>
              <w:jc w:val="center"/>
            </w:pPr>
            <w:r>
              <w:rPr>
                <w:rFonts w:hint="eastAsia"/>
                <w:noProof/>
              </w:rPr>
              <mc:AlternateContent>
                <mc:Choice Requires="wps">
                  <w:drawing>
                    <wp:anchor distT="0" distB="0" distL="114300" distR="114300" simplePos="0" relativeHeight="251664384" behindDoc="0" locked="0" layoutInCell="1" allowOverlap="1" wp14:anchorId="1CC9F283" wp14:editId="0A6941B1">
                      <wp:simplePos x="0" y="0"/>
                      <wp:positionH relativeFrom="column">
                        <wp:posOffset>-229870</wp:posOffset>
                      </wp:positionH>
                      <wp:positionV relativeFrom="paragraph">
                        <wp:posOffset>114935</wp:posOffset>
                      </wp:positionV>
                      <wp:extent cx="248920" cy="0"/>
                      <wp:effectExtent l="0" t="57150" r="55880" b="76200"/>
                      <wp:wrapNone/>
                      <wp:docPr id="6" name="直線矢印コネクタ 6"/>
                      <wp:cNvGraphicFramePr/>
                      <a:graphic xmlns:a="http://schemas.openxmlformats.org/drawingml/2006/main">
                        <a:graphicData uri="http://schemas.microsoft.com/office/word/2010/wordprocessingShape">
                          <wps:wsp>
                            <wps:cNvCnPr/>
                            <wps:spPr>
                              <a:xfrm>
                                <a:off x="0" y="0"/>
                                <a:ext cx="248920" cy="0"/>
                              </a:xfrm>
                              <a:prstGeom prst="straightConnector1">
                                <a:avLst/>
                              </a:prstGeom>
                              <a:ln w="3175">
                                <a:solidFill>
                                  <a:schemeClr val="bg1">
                                    <a:lumMod val="50000"/>
                                  </a:schemeClr>
                                </a:solidFill>
                                <a:prstDash val="sysDash"/>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287116" id="直線矢印コネクタ 6" o:spid="_x0000_s1026" type="#_x0000_t32" style="position:absolute;left:0;text-align:left;margin-left:-18.1pt;margin-top:9.05pt;width:19.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" strokecolor="#7f7f7f [1612]" strokeweight=".25pt">
                      <v:stroke dashstyle="3 1" endarrow="block" endarrowwidth="narrow" joinstyle="miter"/>
                    </v:shape>
                  </w:pict>
                </mc:Fallback>
              </mc:AlternateContent>
            </w:r>
            <w:r w:rsidR="001A1BD7">
              <w:rPr>
                <w:rFonts w:hint="eastAsia"/>
              </w:rPr>
              <w:t>□</w:t>
            </w:r>
          </w:p>
        </w:tc>
        <w:tc>
          <w:tcPr>
            <w:tcW w:w="567" w:type="dxa"/>
            <w:tcBorders>
              <w:top w:val="dotted" w:sz="4" w:space="0" w:color="auto"/>
              <w:bottom w:val="dotted" w:sz="2" w:space="0" w:color="auto"/>
              <w:right w:val="nil"/>
            </w:tcBorders>
          </w:tcPr>
          <w:p w:rsidR="001239F0" w:rsidRDefault="00216958" w:rsidP="001239F0">
            <w:pPr>
              <w:spacing w:line="320" w:lineRule="exact"/>
              <w:ind w:left="210" w:hangingChars="100" w:hanging="210"/>
              <w:jc w:val="center"/>
            </w:pPr>
            <w:r>
              <w:rPr>
                <w:rFonts w:hint="eastAsia"/>
              </w:rPr>
              <w:t>(ｱ)</w:t>
            </w:r>
          </w:p>
        </w:tc>
        <w:tc>
          <w:tcPr>
            <w:tcW w:w="7229" w:type="dxa"/>
            <w:tcBorders>
              <w:top w:val="dotted" w:sz="4" w:space="0" w:color="auto"/>
              <w:left w:val="nil"/>
              <w:bottom w:val="dotted" w:sz="2" w:space="0" w:color="auto"/>
            </w:tcBorders>
          </w:tcPr>
          <w:p w:rsidR="001239F0" w:rsidRPr="00173C8E" w:rsidRDefault="001239F0" w:rsidP="001239F0">
            <w:pPr>
              <w:spacing w:line="320" w:lineRule="exact"/>
            </w:pPr>
            <w:r w:rsidRPr="00173C8E">
              <w:rPr>
                <w:rFonts w:hint="eastAsia"/>
              </w:rPr>
              <w:t>紹介したサービス事業所が２年以内に第三者評価を受けて</w:t>
            </w:r>
            <w:r>
              <w:rPr>
                <w:rFonts w:hint="eastAsia"/>
              </w:rPr>
              <w:t>結果を公表しており</w:t>
            </w:r>
            <w:r w:rsidRPr="00173C8E">
              <w:rPr>
                <w:rFonts w:hint="eastAsia"/>
              </w:rPr>
              <w:t>その評価項目のうちａ評価が５０％以上で、ｃ評価がない事業所</w:t>
            </w:r>
          </w:p>
          <w:p w:rsidR="001239F0" w:rsidRPr="00EA70C9" w:rsidRDefault="00EA70C9" w:rsidP="00EA70C9">
            <w:pPr>
              <w:spacing w:line="320" w:lineRule="exact"/>
              <w:ind w:leftChars="300" w:left="630"/>
              <w:rPr>
                <w:sz w:val="18"/>
              </w:rPr>
            </w:pPr>
            <w:r>
              <w:rPr>
                <w:rFonts w:hint="eastAsia"/>
                <w:noProof/>
                <w:sz w:val="18"/>
              </w:rPr>
              <mc:AlternateContent>
                <mc:Choice Requires="wps">
                  <w:drawing>
                    <wp:anchor distT="0" distB="0" distL="114300" distR="114300" simplePos="0" relativeHeight="251659264" behindDoc="0" locked="0" layoutInCell="1" allowOverlap="1">
                      <wp:simplePos x="0" y="0"/>
                      <wp:positionH relativeFrom="column">
                        <wp:posOffset>249101</wp:posOffset>
                      </wp:positionH>
                      <wp:positionV relativeFrom="paragraph">
                        <wp:posOffset>61867</wp:posOffset>
                      </wp:positionV>
                      <wp:extent cx="2417445" cy="325120"/>
                      <wp:effectExtent l="0" t="0" r="20955" b="17780"/>
                      <wp:wrapNone/>
                      <wp:docPr id="1" name="大かっこ 1"/>
                      <wp:cNvGraphicFramePr/>
                      <a:graphic xmlns:a="http://schemas.openxmlformats.org/drawingml/2006/main">
                        <a:graphicData uri="http://schemas.microsoft.com/office/word/2010/wordprocessingShape">
                          <wps:wsp>
                            <wps:cNvSpPr/>
                            <wps:spPr>
                              <a:xfrm>
                                <a:off x="0" y="0"/>
                                <a:ext cx="2417445" cy="325120"/>
                              </a:xfrm>
                              <a:prstGeom prst="bracketPair">
                                <a:avLst>
                                  <a:gd name="adj" fmla="val 13927"/>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91E4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6pt;margin-top:4.85pt;width:190.35pt;height:2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" adj="3008" strokecolor="black [3213]" strokeweight=".25pt">
                      <v:stroke joinstyle="miter"/>
                    </v:shape>
                  </w:pict>
                </mc:Fallback>
              </mc:AlternateContent>
            </w:r>
            <w:r w:rsidR="001239F0" w:rsidRPr="00EA70C9">
              <w:rPr>
                <w:rFonts w:hint="eastAsia"/>
                <w:sz w:val="18"/>
              </w:rPr>
              <w:t>評価確定日：</w:t>
            </w:r>
            <w:r w:rsidR="001239F0" w:rsidRPr="004C2F62">
              <w:rPr>
                <w:sz w:val="18"/>
                <w:u w:val="dotted"/>
              </w:rPr>
              <w:t xml:space="preserve"> </w:t>
            </w:r>
            <w:r w:rsidRPr="004C2F62">
              <w:rPr>
                <w:rFonts w:hint="eastAsia"/>
                <w:sz w:val="18"/>
                <w:u w:val="dotted"/>
              </w:rPr>
              <w:t xml:space="preserve">　　　</w:t>
            </w:r>
            <w:r w:rsidR="001239F0" w:rsidRPr="004C2F62">
              <w:rPr>
                <w:rFonts w:hint="eastAsia"/>
                <w:sz w:val="18"/>
                <w:u w:val="dotted"/>
              </w:rPr>
              <w:t>年</w:t>
            </w:r>
            <w:r w:rsidRPr="004C2F62">
              <w:rPr>
                <w:rFonts w:hint="eastAsia"/>
                <w:sz w:val="18"/>
                <w:u w:val="dotted"/>
              </w:rPr>
              <w:t xml:space="preserve">　　　</w:t>
            </w:r>
            <w:r w:rsidR="001239F0" w:rsidRPr="004C2F62">
              <w:rPr>
                <w:rFonts w:hint="eastAsia"/>
                <w:sz w:val="18"/>
                <w:u w:val="dotted"/>
              </w:rPr>
              <w:t>月</w:t>
            </w:r>
            <w:r w:rsidRPr="004C2F62">
              <w:rPr>
                <w:rFonts w:hint="eastAsia"/>
                <w:sz w:val="18"/>
                <w:u w:val="dotted"/>
              </w:rPr>
              <w:t xml:space="preserve">　　　</w:t>
            </w:r>
            <w:r w:rsidR="001239F0" w:rsidRPr="004C2F62">
              <w:rPr>
                <w:rFonts w:hint="eastAsia"/>
                <w:sz w:val="18"/>
                <w:u w:val="dotted"/>
              </w:rPr>
              <w:t>日</w:t>
            </w:r>
            <w:r w:rsidR="004C2F62">
              <w:rPr>
                <w:rFonts w:hint="eastAsia"/>
                <w:sz w:val="18"/>
                <w:u w:val="dotted"/>
              </w:rPr>
              <w:t xml:space="preserve"> </w:t>
            </w:r>
          </w:p>
          <w:p w:rsidR="001239F0" w:rsidRDefault="001239F0" w:rsidP="00EA70C9">
            <w:pPr>
              <w:spacing w:line="320" w:lineRule="exact"/>
              <w:ind w:leftChars="300" w:left="630"/>
              <w:rPr>
                <w:sz w:val="18"/>
                <w:u w:val="dotted"/>
              </w:rPr>
            </w:pPr>
            <w:r w:rsidRPr="00EA70C9">
              <w:rPr>
                <w:rFonts w:hint="eastAsia"/>
                <w:sz w:val="18"/>
              </w:rPr>
              <w:t>評価機関名：</w:t>
            </w:r>
            <w:r w:rsidR="005205CB" w:rsidRPr="004C2F62">
              <w:rPr>
                <w:rFonts w:hint="eastAsia"/>
                <w:sz w:val="18"/>
                <w:u w:val="dotted"/>
              </w:rPr>
              <w:t xml:space="preserve">　　　　　　　　　　　　　</w:t>
            </w:r>
          </w:p>
          <w:p w:rsidR="00097078" w:rsidRPr="005205CB" w:rsidRDefault="00097078" w:rsidP="00097078">
            <w:pPr>
              <w:spacing w:line="40" w:lineRule="exact"/>
              <w:ind w:leftChars="300" w:left="630"/>
              <w:rPr>
                <w:u w:val="single"/>
              </w:rPr>
            </w:pPr>
          </w:p>
        </w:tc>
        <w:tc>
          <w:tcPr>
            <w:tcW w:w="1417" w:type="dxa"/>
            <w:tcBorders>
              <w:top w:val="dotted" w:sz="2" w:space="0" w:color="auto"/>
              <w:bottom w:val="dotted" w:sz="2" w:space="0" w:color="auto"/>
            </w:tcBorders>
          </w:tcPr>
          <w:p w:rsidR="001239F0" w:rsidRPr="00097078" w:rsidRDefault="001239F0" w:rsidP="001239F0">
            <w:pPr>
              <w:spacing w:line="320" w:lineRule="exact"/>
              <w:rPr>
                <w:sz w:val="18"/>
              </w:rPr>
            </w:pPr>
          </w:p>
          <w:p w:rsidR="001239F0" w:rsidRPr="00097078" w:rsidRDefault="001239F0" w:rsidP="001239F0">
            <w:pPr>
              <w:spacing w:line="320" w:lineRule="exact"/>
              <w:rPr>
                <w:sz w:val="18"/>
              </w:rPr>
            </w:pPr>
          </w:p>
          <w:p w:rsidR="001239F0" w:rsidRPr="00097078" w:rsidRDefault="001239F0" w:rsidP="001239F0">
            <w:pPr>
              <w:spacing w:line="320" w:lineRule="exact"/>
              <w:rPr>
                <w:sz w:val="18"/>
              </w:rPr>
            </w:pPr>
          </w:p>
          <w:p w:rsidR="001239F0" w:rsidRPr="00097078" w:rsidRDefault="001239F0" w:rsidP="00135417">
            <w:pPr>
              <w:spacing w:line="320" w:lineRule="exact"/>
              <w:rPr>
                <w:sz w:val="18"/>
              </w:rPr>
            </w:pPr>
          </w:p>
        </w:tc>
      </w:tr>
      <w:tr w:rsidR="001239F0" w:rsidTr="004C7A57">
        <w:trPr>
          <w:trHeight w:val="1330"/>
        </w:trPr>
        <w:tc>
          <w:tcPr>
            <w:tcW w:w="494" w:type="dxa"/>
            <w:vMerge/>
            <w:tcBorders>
              <w:right w:val="dotted" w:sz="4" w:space="0" w:color="auto"/>
            </w:tcBorders>
            <w:vAlign w:val="center"/>
          </w:tcPr>
          <w:p w:rsidR="001239F0" w:rsidRDefault="001239F0" w:rsidP="001239F0">
            <w:pPr>
              <w:spacing w:line="320" w:lineRule="exact"/>
              <w:jc w:val="right"/>
            </w:pPr>
          </w:p>
        </w:tc>
        <w:tc>
          <w:tcPr>
            <w:tcW w:w="494" w:type="dxa"/>
            <w:tcBorders>
              <w:top w:val="dotted" w:sz="2" w:space="0" w:color="auto"/>
              <w:left w:val="dotted" w:sz="4" w:space="0" w:color="auto"/>
            </w:tcBorders>
            <w:vAlign w:val="center"/>
          </w:tcPr>
          <w:p w:rsidR="001239F0" w:rsidRDefault="001A1BD7" w:rsidP="001A1BD7">
            <w:pPr>
              <w:spacing w:line="320" w:lineRule="exact"/>
              <w:jc w:val="center"/>
            </w:pPr>
            <w:r>
              <w:rPr>
                <w:rFonts w:hint="eastAsia"/>
              </w:rPr>
              <w:t>□</w:t>
            </w:r>
          </w:p>
        </w:tc>
        <w:tc>
          <w:tcPr>
            <w:tcW w:w="567" w:type="dxa"/>
            <w:tcBorders>
              <w:top w:val="dotted" w:sz="2" w:space="0" w:color="auto"/>
              <w:right w:val="nil"/>
            </w:tcBorders>
          </w:tcPr>
          <w:p w:rsidR="001239F0" w:rsidRDefault="00216958" w:rsidP="001239F0">
            <w:pPr>
              <w:spacing w:line="320" w:lineRule="exact"/>
              <w:ind w:left="210" w:hangingChars="100" w:hanging="210"/>
              <w:jc w:val="center"/>
            </w:pPr>
            <w:r w:rsidRPr="00173C8E">
              <w:t>(</w:t>
            </w:r>
            <w:r w:rsidRPr="00173C8E">
              <w:rPr>
                <w:rFonts w:hint="eastAsia"/>
              </w:rPr>
              <w:t>ｲ</w:t>
            </w:r>
            <w:r w:rsidRPr="00173C8E">
              <w:t>)</w:t>
            </w:r>
          </w:p>
        </w:tc>
        <w:tc>
          <w:tcPr>
            <w:tcW w:w="7229" w:type="dxa"/>
            <w:tcBorders>
              <w:top w:val="dotted" w:sz="2" w:space="0" w:color="auto"/>
              <w:left w:val="nil"/>
            </w:tcBorders>
          </w:tcPr>
          <w:p w:rsidR="001239F0" w:rsidRPr="00173C8E" w:rsidRDefault="001239F0" w:rsidP="005D2180">
            <w:pPr>
              <w:spacing w:line="320" w:lineRule="exact"/>
            </w:pPr>
            <w:r w:rsidRPr="00173C8E">
              <w:rPr>
                <w:rFonts w:hint="eastAsia"/>
              </w:rPr>
              <w:t>利用者から質が高いことを理由に当該サービスを利用したい旨の理由書の提出を受けている場合であって、地域ケア会議等に当該利用者の居宅サービス計画を提出し、支援内容についての意見・助言を受けて</w:t>
            </w:r>
            <w:r w:rsidR="005D2180">
              <w:rPr>
                <w:rFonts w:hint="eastAsia"/>
              </w:rPr>
              <w:t>おり、再計算の結果、アの(ｱ)又は(ｲ)のいずれかに該当する。</w:t>
            </w:r>
          </w:p>
        </w:tc>
        <w:tc>
          <w:tcPr>
            <w:tcW w:w="1417" w:type="dxa"/>
            <w:tcBorders>
              <w:top w:val="dotted" w:sz="2" w:space="0" w:color="auto"/>
            </w:tcBorders>
          </w:tcPr>
          <w:p w:rsidR="001239F0" w:rsidRPr="00097078" w:rsidRDefault="00216958" w:rsidP="001239F0">
            <w:pPr>
              <w:spacing w:line="320" w:lineRule="exact"/>
              <w:rPr>
                <w:sz w:val="18"/>
              </w:rPr>
            </w:pPr>
            <w:r w:rsidRPr="00097078">
              <w:rPr>
                <w:rFonts w:hint="eastAsia"/>
                <w:sz w:val="18"/>
              </w:rPr>
              <w:t>□</w:t>
            </w:r>
            <w:r w:rsidR="004C7A57">
              <w:rPr>
                <w:rFonts w:hint="eastAsia"/>
                <w:sz w:val="18"/>
              </w:rPr>
              <w:t>様式第４号</w:t>
            </w:r>
          </w:p>
          <w:p w:rsidR="001239F0" w:rsidRPr="00097078" w:rsidRDefault="00216958" w:rsidP="001239F0">
            <w:pPr>
              <w:spacing w:line="320" w:lineRule="exact"/>
              <w:rPr>
                <w:sz w:val="18"/>
              </w:rPr>
            </w:pPr>
            <w:r w:rsidRPr="00097078">
              <w:rPr>
                <w:rFonts w:hint="eastAsia"/>
                <w:sz w:val="18"/>
              </w:rPr>
              <w:t>□</w:t>
            </w:r>
            <w:r w:rsidR="004C7A57">
              <w:rPr>
                <w:rFonts w:hint="eastAsia"/>
                <w:sz w:val="18"/>
              </w:rPr>
              <w:t>様式第６号</w:t>
            </w:r>
          </w:p>
          <w:p w:rsidR="001239F0" w:rsidRPr="00097078" w:rsidRDefault="00216958" w:rsidP="004C7A57">
            <w:pPr>
              <w:spacing w:line="320" w:lineRule="exact"/>
              <w:ind w:left="180" w:hangingChars="100" w:hanging="180"/>
              <w:rPr>
                <w:sz w:val="18"/>
              </w:rPr>
            </w:pPr>
            <w:r w:rsidRPr="00097078">
              <w:rPr>
                <w:rFonts w:hint="eastAsia"/>
                <w:sz w:val="18"/>
              </w:rPr>
              <w:t>□地域ケア会議資料等</w:t>
            </w:r>
          </w:p>
        </w:tc>
      </w:tr>
      <w:tr w:rsidR="001239F0" w:rsidTr="004C7A57">
        <w:trPr>
          <w:trHeight w:val="290"/>
        </w:trPr>
        <w:tc>
          <w:tcPr>
            <w:tcW w:w="494" w:type="dxa"/>
            <w:tcBorders>
              <w:bottom w:val="dotted" w:sz="4" w:space="0" w:color="auto"/>
              <w:right w:val="dotted" w:sz="4" w:space="0" w:color="auto"/>
            </w:tcBorders>
            <w:vAlign w:val="center"/>
          </w:tcPr>
          <w:p w:rsidR="001239F0" w:rsidRDefault="001A1BD7" w:rsidP="00EA70C9">
            <w:pPr>
              <w:spacing w:line="320" w:lineRule="exact"/>
              <w:jc w:val="center"/>
            </w:pPr>
            <w:r>
              <w:rPr>
                <w:rFonts w:hint="eastAsia"/>
              </w:rPr>
              <w:t>□</w:t>
            </w:r>
          </w:p>
        </w:tc>
        <w:tc>
          <w:tcPr>
            <w:tcW w:w="494" w:type="dxa"/>
            <w:tcBorders>
              <w:left w:val="dotted" w:sz="4" w:space="0" w:color="auto"/>
              <w:bottom w:val="dotted" w:sz="4" w:space="0" w:color="auto"/>
            </w:tcBorders>
            <w:vAlign w:val="center"/>
          </w:tcPr>
          <w:p w:rsidR="001239F0" w:rsidRDefault="001239F0" w:rsidP="001A1BD7">
            <w:pPr>
              <w:spacing w:line="320" w:lineRule="exact"/>
              <w:jc w:val="center"/>
            </w:pPr>
          </w:p>
        </w:tc>
        <w:tc>
          <w:tcPr>
            <w:tcW w:w="567" w:type="dxa"/>
            <w:tcBorders>
              <w:bottom w:val="dotted" w:sz="4" w:space="0" w:color="auto"/>
              <w:right w:val="nil"/>
            </w:tcBorders>
          </w:tcPr>
          <w:p w:rsidR="001239F0" w:rsidRDefault="001A1BD7" w:rsidP="001239F0">
            <w:pPr>
              <w:spacing w:line="320" w:lineRule="exact"/>
              <w:ind w:left="210" w:hangingChars="100" w:hanging="210"/>
              <w:jc w:val="center"/>
            </w:pPr>
            <w:r>
              <w:rPr>
                <w:rFonts w:hint="eastAsia"/>
              </w:rPr>
              <w:t>キ</w:t>
            </w:r>
          </w:p>
        </w:tc>
        <w:tc>
          <w:tcPr>
            <w:tcW w:w="7229" w:type="dxa"/>
            <w:tcBorders>
              <w:left w:val="nil"/>
              <w:bottom w:val="dotted" w:sz="2" w:space="0" w:color="auto"/>
            </w:tcBorders>
          </w:tcPr>
          <w:p w:rsidR="001A1BD7" w:rsidRPr="00173C8E" w:rsidRDefault="005D2180" w:rsidP="005D2180">
            <w:pPr>
              <w:spacing w:line="320" w:lineRule="exact"/>
            </w:pPr>
            <w:r>
              <w:rPr>
                <w:rFonts w:hint="eastAsia"/>
              </w:rPr>
              <w:t>その他、紹介率最高法人が</w:t>
            </w:r>
            <w:r w:rsidR="007D5F4D">
              <w:rPr>
                <w:rFonts w:hint="eastAsia"/>
              </w:rPr>
              <w:t>下記の</w:t>
            </w:r>
            <w:r w:rsidR="001A1BD7" w:rsidRPr="00173C8E">
              <w:t>(</w:t>
            </w:r>
            <w:r w:rsidR="001A1BD7" w:rsidRPr="00173C8E">
              <w:rPr>
                <w:rFonts w:hint="eastAsia"/>
              </w:rPr>
              <w:t>ｱ</w:t>
            </w:r>
            <w:r w:rsidR="001A1BD7" w:rsidRPr="00173C8E">
              <w:t>)</w:t>
            </w:r>
            <w:r w:rsidR="004C2F62">
              <w:rPr>
                <w:rFonts w:hint="eastAsia"/>
              </w:rPr>
              <w:t>～</w:t>
            </w:r>
            <w:r w:rsidR="001A1BD7">
              <w:t>(</w:t>
            </w:r>
            <w:r w:rsidR="004C2F62">
              <w:rPr>
                <w:rFonts w:hint="eastAsia"/>
              </w:rPr>
              <w:t>ｳ</w:t>
            </w:r>
            <w:r w:rsidR="001A1BD7" w:rsidRPr="00173C8E">
              <w:t>)</w:t>
            </w:r>
            <w:r w:rsidR="004F7917">
              <w:rPr>
                <w:rFonts w:hint="eastAsia"/>
              </w:rPr>
              <w:t>のいずれか</w:t>
            </w:r>
            <w:r w:rsidR="004C2F62">
              <w:rPr>
                <w:rFonts w:hint="eastAsia"/>
              </w:rPr>
              <w:t>に</w:t>
            </w:r>
            <w:r w:rsidR="001A1BD7">
              <w:rPr>
                <w:rFonts w:hint="eastAsia"/>
              </w:rPr>
              <w:t>該当する。</w:t>
            </w:r>
          </w:p>
        </w:tc>
        <w:tc>
          <w:tcPr>
            <w:tcW w:w="1417" w:type="dxa"/>
            <w:tcBorders>
              <w:bottom w:val="dotted" w:sz="2" w:space="0" w:color="auto"/>
            </w:tcBorders>
          </w:tcPr>
          <w:p w:rsidR="001239F0" w:rsidRPr="00097078" w:rsidRDefault="001239F0" w:rsidP="00E5262A">
            <w:pPr>
              <w:spacing w:line="320" w:lineRule="exact"/>
              <w:ind w:left="180" w:hangingChars="100" w:hanging="180"/>
              <w:rPr>
                <w:sz w:val="18"/>
              </w:rPr>
            </w:pPr>
          </w:p>
        </w:tc>
      </w:tr>
      <w:tr w:rsidR="00C25735" w:rsidTr="004C7A57">
        <w:trPr>
          <w:trHeight w:val="569"/>
        </w:trPr>
        <w:tc>
          <w:tcPr>
            <w:tcW w:w="494" w:type="dxa"/>
            <w:vMerge w:val="restart"/>
            <w:tcBorders>
              <w:top w:val="dotted" w:sz="4" w:space="0" w:color="auto"/>
              <w:right w:val="dotted" w:sz="4" w:space="0" w:color="auto"/>
            </w:tcBorders>
          </w:tcPr>
          <w:p w:rsidR="00C25735" w:rsidRDefault="004C2F62" w:rsidP="001F5917">
            <w:pPr>
              <w:spacing w:line="320" w:lineRule="exact"/>
            </w:pPr>
            <w:r>
              <w:rPr>
                <w:rFonts w:hint="eastAsia"/>
                <w:noProof/>
              </w:rPr>
              <mc:AlternateContent>
                <mc:Choice Requires="wps">
                  <w:drawing>
                    <wp:anchor distT="0" distB="0" distL="114300" distR="114300" simplePos="0" relativeHeight="251692032" behindDoc="0" locked="0" layoutInCell="1" allowOverlap="1" wp14:anchorId="337CDB50" wp14:editId="57F665E6">
                      <wp:simplePos x="0" y="0"/>
                      <wp:positionH relativeFrom="column">
                        <wp:posOffset>86360</wp:posOffset>
                      </wp:positionH>
                      <wp:positionV relativeFrom="paragraph">
                        <wp:posOffset>-27305</wp:posOffset>
                      </wp:positionV>
                      <wp:extent cx="0" cy="1483995"/>
                      <wp:effectExtent l="0" t="0" r="19050" b="20955"/>
                      <wp:wrapNone/>
                      <wp:docPr id="14" name="直線コネクタ 14"/>
                      <wp:cNvGraphicFramePr/>
                      <a:graphic xmlns:a="http://schemas.openxmlformats.org/drawingml/2006/main">
                        <a:graphicData uri="http://schemas.microsoft.com/office/word/2010/wordprocessingShape">
                          <wps:wsp>
                            <wps:cNvCnPr/>
                            <wps:spPr>
                              <a:xfrm>
                                <a:off x="0" y="0"/>
                                <a:ext cx="0" cy="1483995"/>
                              </a:xfrm>
                              <a:prstGeom prst="line">
                                <a:avLst/>
                              </a:prstGeom>
                              <a:ln w="3175">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C34B1" id="直線コネクタ 14"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2.15pt" to="6.8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" strokecolor="#7f7f7f [1612]" strokeweight=".25pt">
                      <v:stroke dashstyle="3 1" joinstyle="miter"/>
                    </v:line>
                  </w:pict>
                </mc:Fallback>
              </mc:AlternateContent>
            </w:r>
            <w:r>
              <w:rPr>
                <w:rFonts w:hint="eastAsia"/>
                <w:noProof/>
              </w:rPr>
              <mc:AlternateContent>
                <mc:Choice Requires="wps">
                  <w:drawing>
                    <wp:anchor distT="0" distB="0" distL="114300" distR="114300" simplePos="0" relativeHeight="251689984" behindDoc="0" locked="0" layoutInCell="1" allowOverlap="1" wp14:anchorId="5EFEB11C" wp14:editId="6BDD7149">
                      <wp:simplePos x="0" y="0"/>
                      <wp:positionH relativeFrom="column">
                        <wp:posOffset>84455</wp:posOffset>
                      </wp:positionH>
                      <wp:positionV relativeFrom="paragraph">
                        <wp:posOffset>213339</wp:posOffset>
                      </wp:positionV>
                      <wp:extent cx="248920" cy="0"/>
                      <wp:effectExtent l="0" t="57150" r="55880" b="76200"/>
                      <wp:wrapNone/>
                      <wp:docPr id="8" name="直線矢印コネクタ 8"/>
                      <wp:cNvGraphicFramePr/>
                      <a:graphic xmlns:a="http://schemas.openxmlformats.org/drawingml/2006/main">
                        <a:graphicData uri="http://schemas.microsoft.com/office/word/2010/wordprocessingShape">
                          <wps:wsp>
                            <wps:cNvCnPr/>
                            <wps:spPr>
                              <a:xfrm>
                                <a:off x="0" y="0"/>
                                <a:ext cx="248920" cy="0"/>
                              </a:xfrm>
                              <a:prstGeom prst="straightConnector1">
                                <a:avLst/>
                              </a:prstGeom>
                              <a:ln w="3175">
                                <a:solidFill>
                                  <a:schemeClr val="bg1">
                                    <a:lumMod val="50000"/>
                                  </a:schemeClr>
                                </a:solidFill>
                                <a:prstDash val="sysDash"/>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555D57" id="直線矢印コネクタ 8" o:spid="_x0000_s1026" type="#_x0000_t32" style="position:absolute;left:0;text-align:left;margin-left:6.65pt;margin-top:16.8pt;width:19.6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" strokecolor="#7f7f7f [1612]" strokeweight=".25pt">
                      <v:stroke dashstyle="3 1" endarrow="block" endarrowwidth="narrow" joinstyle="miter"/>
                    </v:shape>
                  </w:pict>
                </mc:Fallback>
              </mc:AlternateContent>
            </w:r>
            <w:r>
              <w:rPr>
                <w:rFonts w:hint="eastAsia"/>
                <w:noProof/>
              </w:rPr>
              <mc:AlternateContent>
                <mc:Choice Requires="wps">
                  <w:drawing>
                    <wp:anchor distT="0" distB="0" distL="114300" distR="114300" simplePos="0" relativeHeight="251691008" behindDoc="0" locked="0" layoutInCell="1" allowOverlap="1" wp14:anchorId="22B02098" wp14:editId="59DF1A3E">
                      <wp:simplePos x="0" y="0"/>
                      <wp:positionH relativeFrom="column">
                        <wp:posOffset>87630</wp:posOffset>
                      </wp:positionH>
                      <wp:positionV relativeFrom="paragraph">
                        <wp:posOffset>1457960</wp:posOffset>
                      </wp:positionV>
                      <wp:extent cx="248920" cy="0"/>
                      <wp:effectExtent l="0" t="57150" r="55880" b="76200"/>
                      <wp:wrapNone/>
                      <wp:docPr id="9" name="直線矢印コネクタ 9"/>
                      <wp:cNvGraphicFramePr/>
                      <a:graphic xmlns:a="http://schemas.openxmlformats.org/drawingml/2006/main">
                        <a:graphicData uri="http://schemas.microsoft.com/office/word/2010/wordprocessingShape">
                          <wps:wsp>
                            <wps:cNvCnPr/>
                            <wps:spPr>
                              <a:xfrm>
                                <a:off x="0" y="0"/>
                                <a:ext cx="248920" cy="0"/>
                              </a:xfrm>
                              <a:prstGeom prst="straightConnector1">
                                <a:avLst/>
                              </a:prstGeom>
                              <a:ln w="3175">
                                <a:solidFill>
                                  <a:schemeClr val="bg1">
                                    <a:lumMod val="50000"/>
                                  </a:schemeClr>
                                </a:solidFill>
                                <a:prstDash val="sysDash"/>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C1A966" id="直線矢印コネクタ 9" o:spid="_x0000_s1026" type="#_x0000_t32" style="position:absolute;left:0;text-align:left;margin-left:6.9pt;margin-top:114.8pt;width:19.6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" strokecolor="#7f7f7f [1612]" strokeweight=".25pt">
                      <v:stroke dashstyle="3 1" endarrow="block" endarrowwidth="narrow" joinstyle="miter"/>
                    </v:shape>
                  </w:pict>
                </mc:Fallback>
              </mc:AlternateContent>
            </w:r>
          </w:p>
        </w:tc>
        <w:tc>
          <w:tcPr>
            <w:tcW w:w="494" w:type="dxa"/>
            <w:tcBorders>
              <w:top w:val="dotted" w:sz="4" w:space="0" w:color="auto"/>
              <w:left w:val="dotted" w:sz="4" w:space="0" w:color="auto"/>
              <w:bottom w:val="dotted" w:sz="4" w:space="0" w:color="auto"/>
            </w:tcBorders>
            <w:vAlign w:val="center"/>
          </w:tcPr>
          <w:p w:rsidR="00C25735" w:rsidRDefault="00C25735" w:rsidP="00C25735">
            <w:pPr>
              <w:spacing w:line="320" w:lineRule="exact"/>
              <w:jc w:val="center"/>
            </w:pPr>
            <w:r>
              <w:rPr>
                <w:rFonts w:hint="eastAsia"/>
              </w:rPr>
              <w:t>□</w:t>
            </w:r>
          </w:p>
        </w:tc>
        <w:tc>
          <w:tcPr>
            <w:tcW w:w="567" w:type="dxa"/>
            <w:tcBorders>
              <w:top w:val="dotted" w:sz="4" w:space="0" w:color="auto"/>
              <w:bottom w:val="dotted" w:sz="4" w:space="0" w:color="auto"/>
              <w:right w:val="nil"/>
            </w:tcBorders>
          </w:tcPr>
          <w:p w:rsidR="00C25735" w:rsidRDefault="00C25735" w:rsidP="00C25735">
            <w:pPr>
              <w:spacing w:line="320" w:lineRule="exact"/>
              <w:ind w:left="210" w:hangingChars="100" w:hanging="210"/>
              <w:jc w:val="center"/>
            </w:pPr>
            <w:r>
              <w:rPr>
                <w:rFonts w:hint="eastAsia"/>
              </w:rPr>
              <w:t>(ｱ)</w:t>
            </w:r>
          </w:p>
        </w:tc>
        <w:tc>
          <w:tcPr>
            <w:tcW w:w="7229" w:type="dxa"/>
            <w:tcBorders>
              <w:top w:val="dotted" w:sz="2" w:space="0" w:color="auto"/>
              <w:left w:val="nil"/>
              <w:bottom w:val="dotted" w:sz="4" w:space="0" w:color="auto"/>
            </w:tcBorders>
          </w:tcPr>
          <w:p w:rsidR="00C25735" w:rsidRDefault="00C25735" w:rsidP="00C25735">
            <w:pPr>
              <w:spacing w:line="320" w:lineRule="exact"/>
            </w:pPr>
            <w:r>
              <w:rPr>
                <w:rFonts w:hint="eastAsia"/>
              </w:rPr>
              <w:t>事業所の体制が充実しており、</w:t>
            </w:r>
            <w:r w:rsidRPr="00173C8E">
              <w:rPr>
                <w:rFonts w:hint="eastAsia"/>
              </w:rPr>
              <w:t>特定事業所加算（Ⅰ）、（Ⅱ）、（Ⅲ）のいずれかを算定している</w:t>
            </w:r>
            <w:r>
              <w:rPr>
                <w:rFonts w:hint="eastAsia"/>
              </w:rPr>
              <w:t>訪問介護</w:t>
            </w:r>
            <w:r w:rsidRPr="00173C8E">
              <w:rPr>
                <w:rFonts w:hint="eastAsia"/>
              </w:rPr>
              <w:t>事業所</w:t>
            </w:r>
          </w:p>
        </w:tc>
        <w:tc>
          <w:tcPr>
            <w:tcW w:w="1417" w:type="dxa"/>
            <w:tcBorders>
              <w:top w:val="dotted" w:sz="2" w:space="0" w:color="auto"/>
              <w:bottom w:val="dotted" w:sz="4" w:space="0" w:color="auto"/>
            </w:tcBorders>
          </w:tcPr>
          <w:p w:rsidR="00C25735" w:rsidRPr="00097078" w:rsidRDefault="00C25735" w:rsidP="00E5262A">
            <w:pPr>
              <w:spacing w:line="320" w:lineRule="exact"/>
              <w:ind w:left="180" w:hangingChars="100" w:hanging="180"/>
              <w:rPr>
                <w:sz w:val="18"/>
              </w:rPr>
            </w:pPr>
          </w:p>
        </w:tc>
      </w:tr>
      <w:tr w:rsidR="001239F0" w:rsidTr="004C7A57">
        <w:trPr>
          <w:trHeight w:val="930"/>
        </w:trPr>
        <w:tc>
          <w:tcPr>
            <w:tcW w:w="494" w:type="dxa"/>
            <w:vMerge/>
            <w:tcBorders>
              <w:right w:val="dotted" w:sz="4" w:space="0" w:color="auto"/>
            </w:tcBorders>
          </w:tcPr>
          <w:p w:rsidR="001239F0" w:rsidRDefault="001239F0" w:rsidP="001F5917">
            <w:pPr>
              <w:spacing w:line="320" w:lineRule="exact"/>
            </w:pPr>
          </w:p>
        </w:tc>
        <w:tc>
          <w:tcPr>
            <w:tcW w:w="494" w:type="dxa"/>
            <w:tcBorders>
              <w:top w:val="dotted" w:sz="4" w:space="0" w:color="auto"/>
              <w:left w:val="dotted" w:sz="4" w:space="0" w:color="auto"/>
              <w:bottom w:val="dotted" w:sz="2" w:space="0" w:color="auto"/>
            </w:tcBorders>
            <w:vAlign w:val="center"/>
          </w:tcPr>
          <w:p w:rsidR="001239F0" w:rsidRDefault="004C2F62" w:rsidP="001A1BD7">
            <w:pPr>
              <w:spacing w:line="320" w:lineRule="exact"/>
              <w:jc w:val="center"/>
            </w:pPr>
            <w:r>
              <w:rPr>
                <w:rFonts w:hint="eastAsia"/>
                <w:noProof/>
              </w:rPr>
              <mc:AlternateContent>
                <mc:Choice Requires="wps">
                  <w:drawing>
                    <wp:anchor distT="0" distB="0" distL="114300" distR="114300" simplePos="0" relativeHeight="251694080" behindDoc="0" locked="0" layoutInCell="1" allowOverlap="1" wp14:anchorId="78534875" wp14:editId="2E0FA312">
                      <wp:simplePos x="0" y="0"/>
                      <wp:positionH relativeFrom="column">
                        <wp:posOffset>-223520</wp:posOffset>
                      </wp:positionH>
                      <wp:positionV relativeFrom="paragraph">
                        <wp:posOffset>111760</wp:posOffset>
                      </wp:positionV>
                      <wp:extent cx="248920" cy="0"/>
                      <wp:effectExtent l="0" t="57150" r="55880" b="76200"/>
                      <wp:wrapNone/>
                      <wp:docPr id="2" name="直線矢印コネクタ 2"/>
                      <wp:cNvGraphicFramePr/>
                      <a:graphic xmlns:a="http://schemas.openxmlformats.org/drawingml/2006/main">
                        <a:graphicData uri="http://schemas.microsoft.com/office/word/2010/wordprocessingShape">
                          <wps:wsp>
                            <wps:cNvCnPr/>
                            <wps:spPr>
                              <a:xfrm>
                                <a:off x="0" y="0"/>
                                <a:ext cx="248920" cy="0"/>
                              </a:xfrm>
                              <a:prstGeom prst="straightConnector1">
                                <a:avLst/>
                              </a:prstGeom>
                              <a:ln w="3175">
                                <a:solidFill>
                                  <a:schemeClr val="bg1">
                                    <a:lumMod val="50000"/>
                                  </a:schemeClr>
                                </a:solidFill>
                                <a:prstDash val="sysDash"/>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95E093" id="直線矢印コネクタ 2" o:spid="_x0000_s1026" type="#_x0000_t32" style="position:absolute;left:0;text-align:left;margin-left:-17.6pt;margin-top:8.8pt;width:19.6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" strokecolor="#7f7f7f [1612]" strokeweight=".25pt">
                      <v:stroke dashstyle="3 1" endarrow="block" endarrowwidth="narrow" joinstyle="miter"/>
                    </v:shape>
                  </w:pict>
                </mc:Fallback>
              </mc:AlternateContent>
            </w:r>
            <w:r w:rsidR="001A1BD7">
              <w:rPr>
                <w:rFonts w:hint="eastAsia"/>
              </w:rPr>
              <w:t>□</w:t>
            </w:r>
          </w:p>
        </w:tc>
        <w:tc>
          <w:tcPr>
            <w:tcW w:w="567" w:type="dxa"/>
            <w:tcBorders>
              <w:top w:val="dotted" w:sz="4" w:space="0" w:color="auto"/>
              <w:bottom w:val="dotted" w:sz="2" w:space="0" w:color="auto"/>
              <w:right w:val="nil"/>
            </w:tcBorders>
          </w:tcPr>
          <w:p w:rsidR="001239F0" w:rsidRDefault="00C25735" w:rsidP="001239F0">
            <w:pPr>
              <w:spacing w:line="320" w:lineRule="exact"/>
              <w:ind w:left="210" w:hangingChars="100" w:hanging="210"/>
              <w:jc w:val="center"/>
            </w:pPr>
            <w:r w:rsidRPr="00173C8E">
              <w:t>(</w:t>
            </w:r>
            <w:r w:rsidRPr="00173C8E">
              <w:rPr>
                <w:rFonts w:hint="eastAsia"/>
              </w:rPr>
              <w:t>ｲ</w:t>
            </w:r>
            <w:r w:rsidRPr="00173C8E">
              <w:t>)</w:t>
            </w:r>
            <w:r w:rsidR="004C2F62">
              <w:rPr>
                <w:rFonts w:hint="eastAsia"/>
                <w:noProof/>
              </w:rPr>
              <w:t xml:space="preserve"> </w:t>
            </w:r>
          </w:p>
        </w:tc>
        <w:tc>
          <w:tcPr>
            <w:tcW w:w="7229" w:type="dxa"/>
            <w:tcBorders>
              <w:top w:val="dotted" w:sz="4" w:space="0" w:color="auto"/>
              <w:left w:val="nil"/>
              <w:bottom w:val="dotted" w:sz="2" w:space="0" w:color="auto"/>
            </w:tcBorders>
          </w:tcPr>
          <w:p w:rsidR="001239F0" w:rsidRDefault="00C25735" w:rsidP="00C25735">
            <w:pPr>
              <w:spacing w:line="320" w:lineRule="exact"/>
            </w:pPr>
            <w:r>
              <w:rPr>
                <w:rFonts w:hint="eastAsia"/>
              </w:rPr>
              <w:t>事業所の体制が充実しており、</w:t>
            </w:r>
            <w:r w:rsidR="001239F0" w:rsidRPr="00173C8E">
              <w:rPr>
                <w:rFonts w:hint="eastAsia"/>
              </w:rPr>
              <w:t>個別機能訓練加算（Ⅰ）</w:t>
            </w:r>
            <w:r w:rsidR="002A7713">
              <w:rPr>
                <w:rFonts w:hint="eastAsia"/>
              </w:rPr>
              <w:t>イ又は（Ⅰ</w:t>
            </w:r>
            <w:r w:rsidR="001239F0" w:rsidRPr="00173C8E">
              <w:rPr>
                <w:rFonts w:hint="eastAsia"/>
              </w:rPr>
              <w:t>）</w:t>
            </w:r>
            <w:r w:rsidR="002A7713">
              <w:rPr>
                <w:rFonts w:hint="eastAsia"/>
              </w:rPr>
              <w:t>ロ</w:t>
            </w:r>
            <w:r w:rsidR="001239F0" w:rsidRPr="00173C8E">
              <w:rPr>
                <w:rFonts w:hint="eastAsia"/>
              </w:rPr>
              <w:t>、栄養改善加算、口腔機能向上加算</w:t>
            </w:r>
            <w:r w:rsidR="002A7713">
              <w:rPr>
                <w:rFonts w:hint="eastAsia"/>
              </w:rPr>
              <w:t>（Ⅰ）</w:t>
            </w:r>
            <w:r w:rsidR="002A7713">
              <w:rPr>
                <w:rFonts w:hint="eastAsia"/>
              </w:rPr>
              <w:t>又は（</w:t>
            </w:r>
            <w:r w:rsidR="002A7713">
              <w:rPr>
                <w:rFonts w:hint="eastAsia"/>
              </w:rPr>
              <w:t>Ⅱ</w:t>
            </w:r>
            <w:r w:rsidR="002A7713" w:rsidRPr="00173C8E">
              <w:rPr>
                <w:rFonts w:hint="eastAsia"/>
              </w:rPr>
              <w:t>）</w:t>
            </w:r>
            <w:r w:rsidR="001239F0" w:rsidRPr="00173C8E">
              <w:rPr>
                <w:rFonts w:hint="eastAsia"/>
              </w:rPr>
              <w:t>の全てを算定することができる旨の届出をしている通所介護事業所又は地域密着型通所介護事業所</w:t>
            </w:r>
          </w:p>
        </w:tc>
        <w:tc>
          <w:tcPr>
            <w:tcW w:w="1417" w:type="dxa"/>
            <w:tcBorders>
              <w:top w:val="dotted" w:sz="4" w:space="0" w:color="auto"/>
              <w:bottom w:val="dotted" w:sz="2" w:space="0" w:color="auto"/>
            </w:tcBorders>
          </w:tcPr>
          <w:p w:rsidR="001239F0" w:rsidRPr="00097078" w:rsidRDefault="001239F0" w:rsidP="00E5262A">
            <w:pPr>
              <w:spacing w:line="320" w:lineRule="exact"/>
              <w:ind w:left="180" w:hangingChars="100" w:hanging="180"/>
              <w:rPr>
                <w:sz w:val="18"/>
              </w:rPr>
            </w:pPr>
          </w:p>
        </w:tc>
      </w:tr>
      <w:tr w:rsidR="001239F0" w:rsidTr="004C7A57">
        <w:trPr>
          <w:trHeight w:val="1312"/>
        </w:trPr>
        <w:tc>
          <w:tcPr>
            <w:tcW w:w="494" w:type="dxa"/>
            <w:vMerge/>
            <w:tcBorders>
              <w:right w:val="dotted" w:sz="4" w:space="0" w:color="auto"/>
            </w:tcBorders>
          </w:tcPr>
          <w:p w:rsidR="001239F0" w:rsidRDefault="001239F0" w:rsidP="001F5917">
            <w:pPr>
              <w:spacing w:line="320" w:lineRule="exact"/>
            </w:pPr>
          </w:p>
        </w:tc>
        <w:tc>
          <w:tcPr>
            <w:tcW w:w="494" w:type="dxa"/>
            <w:tcBorders>
              <w:top w:val="dotted" w:sz="2" w:space="0" w:color="auto"/>
              <w:left w:val="dotted" w:sz="4" w:space="0" w:color="auto"/>
            </w:tcBorders>
            <w:vAlign w:val="center"/>
          </w:tcPr>
          <w:p w:rsidR="001239F0" w:rsidRDefault="001A1BD7" w:rsidP="001A1BD7">
            <w:pPr>
              <w:spacing w:line="320" w:lineRule="exact"/>
              <w:jc w:val="center"/>
            </w:pPr>
            <w:r>
              <w:rPr>
                <w:rFonts w:hint="eastAsia"/>
              </w:rPr>
              <w:t>□</w:t>
            </w:r>
          </w:p>
        </w:tc>
        <w:tc>
          <w:tcPr>
            <w:tcW w:w="567" w:type="dxa"/>
            <w:tcBorders>
              <w:top w:val="dotted" w:sz="2" w:space="0" w:color="auto"/>
              <w:right w:val="nil"/>
            </w:tcBorders>
          </w:tcPr>
          <w:p w:rsidR="001239F0" w:rsidRDefault="00216958" w:rsidP="001239F0">
            <w:pPr>
              <w:spacing w:line="320" w:lineRule="exact"/>
              <w:ind w:left="210" w:hangingChars="100" w:hanging="210"/>
              <w:jc w:val="center"/>
            </w:pPr>
            <w:r w:rsidRPr="00173C8E">
              <w:t>(</w:t>
            </w:r>
            <w:r w:rsidR="00C25735">
              <w:rPr>
                <w:rFonts w:hint="eastAsia"/>
              </w:rPr>
              <w:t>ｳ</w:t>
            </w:r>
            <w:r w:rsidRPr="00173C8E">
              <w:t>)</w:t>
            </w:r>
          </w:p>
        </w:tc>
        <w:tc>
          <w:tcPr>
            <w:tcW w:w="7229" w:type="dxa"/>
            <w:tcBorders>
              <w:top w:val="dotted" w:sz="2" w:space="0" w:color="auto"/>
              <w:left w:val="nil"/>
            </w:tcBorders>
          </w:tcPr>
          <w:p w:rsidR="001239F0" w:rsidRPr="00173C8E" w:rsidRDefault="001239F0" w:rsidP="001A1BD7">
            <w:pPr>
              <w:spacing w:line="320" w:lineRule="exact"/>
            </w:pPr>
            <w:r w:rsidRPr="00173C8E">
              <w:rPr>
                <w:rFonts w:hint="eastAsia"/>
              </w:rPr>
              <w:t>利用者の希望を勘案したことにより、特定事業所に集中していると考えられ</w:t>
            </w:r>
            <w:r w:rsidR="001A1BD7">
              <w:rPr>
                <w:rFonts w:hint="eastAsia"/>
              </w:rPr>
              <w:t>、</w:t>
            </w:r>
            <w:r w:rsidRPr="00173C8E">
              <w:rPr>
                <w:rFonts w:hint="eastAsia"/>
              </w:rPr>
              <w:t>訪問介護等のサービス事業所において、その利用者のうち、特定事業所集中減算の対象となる居宅介護支援事業所が居宅サービス計画を作成した利用者の占める割合が７５％以下である事業所</w:t>
            </w:r>
          </w:p>
        </w:tc>
        <w:tc>
          <w:tcPr>
            <w:tcW w:w="1417" w:type="dxa"/>
            <w:tcBorders>
              <w:top w:val="dotted" w:sz="2" w:space="0" w:color="auto"/>
            </w:tcBorders>
          </w:tcPr>
          <w:p w:rsidR="001239F0" w:rsidRPr="00097078" w:rsidRDefault="00216958" w:rsidP="00E5262A">
            <w:pPr>
              <w:spacing w:line="320" w:lineRule="exact"/>
              <w:ind w:left="180" w:hangingChars="100" w:hanging="180"/>
              <w:rPr>
                <w:sz w:val="18"/>
              </w:rPr>
            </w:pPr>
            <w:r w:rsidRPr="00097078">
              <w:rPr>
                <w:rFonts w:hint="eastAsia"/>
                <w:sz w:val="18"/>
              </w:rPr>
              <w:t>□</w:t>
            </w:r>
            <w:r w:rsidR="004C7A57">
              <w:rPr>
                <w:rFonts w:hint="eastAsia"/>
                <w:sz w:val="18"/>
              </w:rPr>
              <w:t>様式第５号</w:t>
            </w:r>
          </w:p>
        </w:tc>
      </w:tr>
    </w:tbl>
    <w:p w:rsidR="00DC32FF" w:rsidRDefault="00DC32FF" w:rsidP="004D5A4E">
      <w:pPr>
        <w:spacing w:line="40" w:lineRule="exact"/>
      </w:pPr>
    </w:p>
    <w:sectPr w:rsidR="00DC32FF" w:rsidSect="004C7A5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857" w:rsidRDefault="00806857" w:rsidP="00C13F5B">
      <w:r>
        <w:separator/>
      </w:r>
    </w:p>
  </w:endnote>
  <w:endnote w:type="continuationSeparator" w:id="0">
    <w:p w:rsidR="00806857" w:rsidRDefault="00806857" w:rsidP="00C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857" w:rsidRDefault="00806857" w:rsidP="00C13F5B">
      <w:r>
        <w:separator/>
      </w:r>
    </w:p>
  </w:footnote>
  <w:footnote w:type="continuationSeparator" w:id="0">
    <w:p w:rsidR="00806857" w:rsidRDefault="00806857" w:rsidP="00C13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B2"/>
    <w:rsid w:val="00097078"/>
    <w:rsid w:val="001239F0"/>
    <w:rsid w:val="00135417"/>
    <w:rsid w:val="001626EA"/>
    <w:rsid w:val="00173C8E"/>
    <w:rsid w:val="001A1BD7"/>
    <w:rsid w:val="001F5917"/>
    <w:rsid w:val="00216958"/>
    <w:rsid w:val="002240B2"/>
    <w:rsid w:val="002550F8"/>
    <w:rsid w:val="002A7713"/>
    <w:rsid w:val="004003A4"/>
    <w:rsid w:val="004C2F62"/>
    <w:rsid w:val="004C7A57"/>
    <w:rsid w:val="004D5A4E"/>
    <w:rsid w:val="004F7917"/>
    <w:rsid w:val="005205CB"/>
    <w:rsid w:val="005D2180"/>
    <w:rsid w:val="005E62DD"/>
    <w:rsid w:val="006734D8"/>
    <w:rsid w:val="007D5F4D"/>
    <w:rsid w:val="00806857"/>
    <w:rsid w:val="009D5757"/>
    <w:rsid w:val="00BF3ABA"/>
    <w:rsid w:val="00C13F5B"/>
    <w:rsid w:val="00C25735"/>
    <w:rsid w:val="00CC6B6F"/>
    <w:rsid w:val="00DC32FF"/>
    <w:rsid w:val="00E5262A"/>
    <w:rsid w:val="00EA70C9"/>
    <w:rsid w:val="00EE2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263D95"/>
  <w15:chartTrackingRefBased/>
  <w15:docId w15:val="{5FF39D98-4CA6-4BD7-9A20-D9BC71EA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05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05CB"/>
    <w:rPr>
      <w:rFonts w:asciiTheme="majorHAnsi" w:eastAsiaTheme="majorEastAsia" w:hAnsiTheme="majorHAnsi" w:cstheme="majorBidi"/>
      <w:sz w:val="18"/>
      <w:szCs w:val="18"/>
    </w:rPr>
  </w:style>
  <w:style w:type="paragraph" w:styleId="a6">
    <w:name w:val="header"/>
    <w:basedOn w:val="a"/>
    <w:link w:val="a7"/>
    <w:uiPriority w:val="99"/>
    <w:unhideWhenUsed/>
    <w:rsid w:val="00C13F5B"/>
    <w:pPr>
      <w:tabs>
        <w:tab w:val="center" w:pos="4252"/>
        <w:tab w:val="right" w:pos="8504"/>
      </w:tabs>
      <w:snapToGrid w:val="0"/>
    </w:pPr>
  </w:style>
  <w:style w:type="character" w:customStyle="1" w:styleId="a7">
    <w:name w:val="ヘッダー (文字)"/>
    <w:basedOn w:val="a0"/>
    <w:link w:val="a6"/>
    <w:uiPriority w:val="99"/>
    <w:rsid w:val="00C13F5B"/>
  </w:style>
  <w:style w:type="paragraph" w:styleId="a8">
    <w:name w:val="footer"/>
    <w:basedOn w:val="a"/>
    <w:link w:val="a9"/>
    <w:uiPriority w:val="99"/>
    <w:unhideWhenUsed/>
    <w:rsid w:val="00C13F5B"/>
    <w:pPr>
      <w:tabs>
        <w:tab w:val="center" w:pos="4252"/>
        <w:tab w:val="right" w:pos="8504"/>
      </w:tabs>
      <w:snapToGrid w:val="0"/>
    </w:pPr>
  </w:style>
  <w:style w:type="character" w:customStyle="1" w:styleId="a9">
    <w:name w:val="フッター (文字)"/>
    <w:basedOn w:val="a0"/>
    <w:link w:val="a8"/>
    <w:uiPriority w:val="99"/>
    <w:rsid w:val="00C13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mkaigo010</dc:creator>
  <cp:keywords/>
  <dc:description/>
  <cp:lastModifiedBy>lkaigo010@usa.local</cp:lastModifiedBy>
  <cp:revision>12</cp:revision>
  <cp:lastPrinted>2018-02-23T08:10:00Z</cp:lastPrinted>
  <dcterms:created xsi:type="dcterms:W3CDTF">2018-02-22T08:04:00Z</dcterms:created>
  <dcterms:modified xsi:type="dcterms:W3CDTF">2021-08-03T02:48:00Z</dcterms:modified>
</cp:coreProperties>
</file>