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17" w:rsidRPr="007E43C9" w:rsidRDefault="009E5117" w:rsidP="009E5117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様式第５</w:t>
      </w:r>
      <w:r w:rsidRPr="007E43C9">
        <w:rPr>
          <w:rFonts w:ascii="ＭＳ 明朝" w:hAnsi="ＭＳ 明朝" w:hint="eastAsia"/>
        </w:rPr>
        <w:t>号（第７条関係）</w:t>
      </w:r>
    </w:p>
    <w:p w:rsidR="009E5117" w:rsidRPr="007E43C9" w:rsidRDefault="009E5117" w:rsidP="009E5117">
      <w:pPr>
        <w:ind w:firstLineChars="100" w:firstLine="210"/>
        <w:jc w:val="left"/>
        <w:rPr>
          <w:rFonts w:ascii="ＭＳ 明朝"/>
        </w:rPr>
      </w:pPr>
    </w:p>
    <w:p w:rsidR="009E5117" w:rsidRPr="007E43C9" w:rsidRDefault="009E5117" w:rsidP="009E5117">
      <w:pPr>
        <w:wordWrap w:val="0"/>
        <w:jc w:val="right"/>
        <w:rPr>
          <w:rFonts w:ascii="ＭＳ 明朝"/>
        </w:rPr>
      </w:pPr>
      <w:r w:rsidRPr="007E43C9">
        <w:rPr>
          <w:rFonts w:ascii="ＭＳ 明朝" w:hAnsi="ＭＳ 明朝" w:hint="eastAsia"/>
        </w:rPr>
        <w:t xml:space="preserve">　年　　　月　　　日　</w:t>
      </w: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ind w:firstLineChars="2100" w:firstLine="4410"/>
        <w:jc w:val="left"/>
        <w:rPr>
          <w:rFonts w:ascii="ＭＳ 明朝"/>
          <w:u w:val="single"/>
        </w:rPr>
      </w:pPr>
      <w:r w:rsidRPr="007E43C9">
        <w:rPr>
          <w:rFonts w:ascii="ＭＳ 明朝" w:hAnsi="ＭＳ 明朝" w:hint="eastAsia"/>
          <w:u w:val="single"/>
        </w:rPr>
        <w:t xml:space="preserve">住　　所　　　　　　　　　　　　　　　　　</w:t>
      </w: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ind w:firstLineChars="2100" w:firstLine="4410"/>
        <w:jc w:val="left"/>
        <w:rPr>
          <w:rFonts w:ascii="ＭＳ 明朝"/>
          <w:u w:val="single"/>
        </w:rPr>
      </w:pPr>
      <w:r w:rsidRPr="007E43C9">
        <w:rPr>
          <w:rFonts w:ascii="ＭＳ 明朝" w:hAnsi="ＭＳ 明朝" w:hint="eastAsia"/>
          <w:u w:val="single"/>
        </w:rPr>
        <w:t xml:space="preserve">氏　　名　　　　　　　　　　　　　　印　　</w:t>
      </w: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jc w:val="center"/>
        <w:rPr>
          <w:rFonts w:ascii="ＭＳ 明朝"/>
        </w:rPr>
      </w:pPr>
      <w:r w:rsidRPr="007E43C9">
        <w:rPr>
          <w:rFonts w:ascii="ＭＳ 明朝" w:hAnsi="ＭＳ 明朝" w:hint="eastAsia"/>
        </w:rPr>
        <w:t>誓　　約　　書</w:t>
      </w: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jc w:val="left"/>
        <w:rPr>
          <w:rFonts w:ascii="ＭＳ 明朝"/>
        </w:rPr>
      </w:pPr>
    </w:p>
    <w:p w:rsidR="009E5117" w:rsidRPr="007E43C9" w:rsidRDefault="009E5117" w:rsidP="009E5117">
      <w:pPr>
        <w:ind w:firstLineChars="100" w:firstLine="210"/>
        <w:jc w:val="left"/>
        <w:rPr>
          <w:rFonts w:ascii="ＭＳ 明朝"/>
        </w:rPr>
      </w:pPr>
      <w:r w:rsidRPr="007E43C9">
        <w:rPr>
          <w:rFonts w:ascii="ＭＳ 明朝" w:hAnsi="ＭＳ 明朝" w:hint="eastAsia"/>
        </w:rPr>
        <w:t>私は、宇佐市空き家情報提供事業の利用申込に当たり、事業の趣旨を理解し、下記の内容について誓約します。</w:t>
      </w:r>
    </w:p>
    <w:p w:rsidR="009E5117" w:rsidRPr="007E43C9" w:rsidRDefault="009E5117" w:rsidP="009E5117">
      <w:pPr>
        <w:ind w:firstLineChars="100" w:firstLine="210"/>
        <w:jc w:val="left"/>
        <w:rPr>
          <w:rFonts w:ascii="ＭＳ 明朝"/>
        </w:rPr>
      </w:pPr>
    </w:p>
    <w:p w:rsidR="009E5117" w:rsidRPr="007E43C9" w:rsidRDefault="009E5117" w:rsidP="009E5117">
      <w:pPr>
        <w:ind w:leftChars="100" w:left="420" w:hangingChars="100" w:hanging="210"/>
        <w:jc w:val="left"/>
        <w:rPr>
          <w:rFonts w:ascii="ＭＳ 明朝"/>
          <w:color w:val="FF0000"/>
        </w:rPr>
      </w:pPr>
      <w:r w:rsidRPr="007E43C9">
        <w:rPr>
          <w:rFonts w:ascii="ＭＳ 明朝" w:hAnsi="ＭＳ 明朝" w:hint="eastAsia"/>
        </w:rPr>
        <w:t>１．宇佐市空き家情報利用申込書の記載内容に偽りがないこと。</w:t>
      </w:r>
    </w:p>
    <w:p w:rsidR="009E5117" w:rsidRPr="007E43C9" w:rsidRDefault="009E5117" w:rsidP="009E5117">
      <w:pPr>
        <w:ind w:left="420" w:hangingChars="200" w:hanging="420"/>
        <w:jc w:val="left"/>
        <w:rPr>
          <w:rFonts w:ascii="ＭＳ 明朝"/>
        </w:rPr>
      </w:pPr>
      <w:r w:rsidRPr="007E43C9">
        <w:rPr>
          <w:rFonts w:ascii="ＭＳ 明朝" w:hAnsi="ＭＳ 明朝" w:hint="eastAsia"/>
        </w:rPr>
        <w:t xml:space="preserve">　２．本事業を通じて得た情報については、私自身が利用目的に沿って利用し、決して他の目的で使用しないこと。</w:t>
      </w:r>
    </w:p>
    <w:p w:rsidR="009E5117" w:rsidRPr="007E43C9" w:rsidRDefault="009E5117" w:rsidP="009E5117">
      <w:pPr>
        <w:ind w:leftChars="100" w:left="420" w:hangingChars="100" w:hanging="210"/>
        <w:jc w:val="left"/>
        <w:rPr>
          <w:rFonts w:ascii="ＭＳ 明朝"/>
        </w:rPr>
      </w:pPr>
      <w:r w:rsidRPr="007E43C9">
        <w:rPr>
          <w:rFonts w:ascii="ＭＳ 明朝" w:hAnsi="ＭＳ 明朝" w:hint="eastAsia"/>
        </w:rPr>
        <w:t>３．空き家に入居した場合は、宇佐市の居住者としての自覚を持ち、地域の生活文化を理解し、地域住民の方との連携を深めながら、よりよい住民となるために努めること。</w:t>
      </w:r>
    </w:p>
    <w:p w:rsidR="009E5117" w:rsidRPr="007E43C9" w:rsidRDefault="009E5117" w:rsidP="009E5117">
      <w:pPr>
        <w:ind w:leftChars="100" w:left="420" w:hangingChars="100" w:hanging="210"/>
        <w:jc w:val="left"/>
        <w:rPr>
          <w:rFonts w:ascii="ＭＳ 明朝"/>
        </w:rPr>
      </w:pPr>
      <w:r w:rsidRPr="007E43C9">
        <w:rPr>
          <w:rFonts w:ascii="ＭＳ 明朝" w:hAnsi="ＭＳ 明朝" w:hint="eastAsia"/>
        </w:rPr>
        <w:t>４．物件の売買、賃貸に関する交渉、契約等に関して、仲介行為及びこれらに係る苦情・紛争等については、市が関与することなく、当事者間で解決を行うこと。</w:t>
      </w:r>
    </w:p>
    <w:p w:rsidR="009D2D0C" w:rsidRPr="009E5117" w:rsidRDefault="009D2D0C">
      <w:bookmarkStart w:id="0" w:name="_GoBack"/>
      <w:bookmarkEnd w:id="0"/>
    </w:p>
    <w:sectPr w:rsidR="009D2D0C" w:rsidRPr="009E5117" w:rsidSect="006F058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17"/>
    <w:rsid w:val="009D2D0C"/>
    <w:rsid w:val="009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2019-11-19T01:36:00Z</dcterms:created>
  <dcterms:modified xsi:type="dcterms:W3CDTF">2019-11-19T01:37:00Z</dcterms:modified>
</cp:coreProperties>
</file>