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67" w:rsidRDefault="00606D67" w:rsidP="00606D67">
      <w:pPr>
        <w:jc w:val="center"/>
      </w:pPr>
      <w:r>
        <w:rPr>
          <w:rFonts w:hint="eastAsia"/>
        </w:rPr>
        <w:t>宇佐市ホームページ広告掲載募集要項</w:t>
      </w:r>
    </w:p>
    <w:p w:rsidR="00606D67" w:rsidRDefault="00606D67" w:rsidP="00606D67">
      <w:pPr>
        <w:jc w:val="center"/>
      </w:pPr>
    </w:p>
    <w:p w:rsidR="00606D67" w:rsidRDefault="00606D67" w:rsidP="00606D67"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趣旨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>この要項は、宇佐市広告料収入事業実施要綱（平成</w:t>
      </w:r>
      <w:r>
        <w:rPr>
          <w:rFonts w:hint="eastAsia"/>
        </w:rPr>
        <w:t xml:space="preserve">19 </w:t>
      </w:r>
      <w:r>
        <w:rPr>
          <w:rFonts w:hint="eastAsia"/>
        </w:rPr>
        <w:t>年宇佐市告示第</w:t>
      </w:r>
      <w:r>
        <w:rPr>
          <w:rFonts w:hint="eastAsia"/>
        </w:rPr>
        <w:t xml:space="preserve">38 </w:t>
      </w:r>
      <w:r>
        <w:rPr>
          <w:rFonts w:hint="eastAsia"/>
        </w:rPr>
        <w:t>号。以下「要綱」という。）の規定に基づき、宇佐市ホームページ（以下「市ホームページ」という。）への広告の掲載に関し必要な事項を定める。</w:t>
      </w:r>
    </w:p>
    <w:p w:rsidR="00606D67" w:rsidRDefault="00606D67" w:rsidP="00606D67"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広告の方法等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 xml:space="preserve">(1) </w:t>
      </w:r>
      <w:r>
        <w:rPr>
          <w:rFonts w:hint="eastAsia"/>
        </w:rPr>
        <w:t>市ホームページへの広告の掲載は、バナー広告（ホームページ上に表示される帯状の広告をいう。以下同じ。）による。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 xml:space="preserve">(2) </w:t>
      </w:r>
      <w:r>
        <w:rPr>
          <w:rFonts w:hint="eastAsia"/>
        </w:rPr>
        <w:t>バナー広告には、要綱第</w:t>
      </w:r>
      <w:r>
        <w:rPr>
          <w:rFonts w:hint="eastAsia"/>
        </w:rPr>
        <w:t xml:space="preserve">3 </w:t>
      </w:r>
      <w:r>
        <w:rPr>
          <w:rFonts w:hint="eastAsia"/>
        </w:rPr>
        <w:t>条に該当する広告は、掲載することができない。バナー広告から当該バナー広告に係るホームページにリンクする場合において、当該ホームページの内容が要綱第</w:t>
      </w:r>
      <w:r>
        <w:rPr>
          <w:rFonts w:hint="eastAsia"/>
        </w:rPr>
        <w:t xml:space="preserve">3 </w:t>
      </w:r>
      <w:r>
        <w:rPr>
          <w:rFonts w:hint="eastAsia"/>
        </w:rPr>
        <w:t>条に該当する場合も、同様とする。</w:t>
      </w:r>
    </w:p>
    <w:p w:rsidR="00606D67" w:rsidRDefault="00606D67" w:rsidP="00606D67"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規格及びデザイン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 xml:space="preserve">(1) </w:t>
      </w:r>
      <w:r>
        <w:rPr>
          <w:rFonts w:hint="eastAsia"/>
        </w:rPr>
        <w:t>バナー広告の規格は、次のとおりとする。</w:t>
      </w:r>
    </w:p>
    <w:p w:rsidR="00606D67" w:rsidRDefault="00606D67" w:rsidP="00606D67">
      <w:pPr>
        <w:ind w:firstLineChars="200" w:firstLine="391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画面表示は、縦３６ピクセル、横１２８ピクセルとする。</w:t>
      </w:r>
    </w:p>
    <w:p w:rsidR="00606D67" w:rsidRDefault="00606D67" w:rsidP="00606D67">
      <w:pPr>
        <w:ind w:firstLineChars="200" w:firstLine="391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データの形式はＧＩＦ形式とし、容量は４キロバイト以内とする。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 xml:space="preserve">(2) </w:t>
      </w:r>
      <w:r>
        <w:rPr>
          <w:rFonts w:hint="eastAsia"/>
        </w:rPr>
        <w:t>バナー広告のデザインは、次のいずれにも該当しないものとする。</w:t>
      </w:r>
    </w:p>
    <w:p w:rsidR="00606D67" w:rsidRDefault="00606D67" w:rsidP="00606D67">
      <w:pPr>
        <w:ind w:firstLineChars="200" w:firstLine="391"/>
      </w:pP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市の事業であると誤解をされるおそれのあるもの</w:t>
      </w:r>
    </w:p>
    <w:p w:rsidR="00606D67" w:rsidRDefault="00606D67" w:rsidP="00606D67">
      <w:pPr>
        <w:ind w:firstLineChars="200" w:firstLine="391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市ホームページのイメージを損なうおそれのあるもの</w:t>
      </w:r>
    </w:p>
    <w:p w:rsidR="00606D67" w:rsidRDefault="00606D67" w:rsidP="00606D67">
      <w:pPr>
        <w:ind w:firstLineChars="200" w:firstLine="391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>
        <w:rPr>
          <w:rFonts w:hint="eastAsia"/>
        </w:rPr>
        <w:t>画像に点滅、自動スクロール、アニメーション等を使用したもの</w:t>
      </w:r>
    </w:p>
    <w:p w:rsidR="00606D67" w:rsidRDefault="00606D67" w:rsidP="00606D67">
      <w:pPr>
        <w:ind w:firstLineChars="200" w:firstLine="391"/>
      </w:pP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前各号に定めるもののほか、市長が適当でないと認めるもの</w:t>
      </w:r>
    </w:p>
    <w:p w:rsidR="00606D67" w:rsidRDefault="00606D67" w:rsidP="00606D67">
      <w:r>
        <w:rPr>
          <w:rFonts w:hint="eastAsia"/>
        </w:rPr>
        <w:t>４</w:t>
      </w:r>
      <w:r>
        <w:rPr>
          <w:rFonts w:hint="eastAsia"/>
        </w:rPr>
        <w:t xml:space="preserve"> </w:t>
      </w:r>
      <w:r>
        <w:rPr>
          <w:rFonts w:hint="eastAsia"/>
        </w:rPr>
        <w:t>掲載料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>バナー広告の掲載料は、月額１０，</w:t>
      </w:r>
      <w:r w:rsidR="009F7127">
        <w:rPr>
          <w:rFonts w:hint="eastAsia"/>
        </w:rPr>
        <w:t>４７</w:t>
      </w:r>
      <w:r>
        <w:rPr>
          <w:rFonts w:hint="eastAsia"/>
        </w:rPr>
        <w:t>０円（消費税及び地方消費税を含む。）とする。</w:t>
      </w:r>
    </w:p>
    <w:p w:rsidR="00606D67" w:rsidRDefault="00606D67" w:rsidP="00606D67">
      <w:r>
        <w:rPr>
          <w:rFonts w:hint="eastAsia"/>
        </w:rPr>
        <w:t>５</w:t>
      </w:r>
      <w:r>
        <w:rPr>
          <w:rFonts w:hint="eastAsia"/>
        </w:rPr>
        <w:t xml:space="preserve"> </w:t>
      </w:r>
      <w:r>
        <w:rPr>
          <w:rFonts w:hint="eastAsia"/>
        </w:rPr>
        <w:t>掲載期間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>バナー広告の掲載期間は、１月を単位に、最大１２月連続して掲載することができる。</w:t>
      </w:r>
    </w:p>
    <w:p w:rsidR="00606D67" w:rsidRDefault="00606D67" w:rsidP="00606D67">
      <w:r>
        <w:rPr>
          <w:rFonts w:hint="eastAsia"/>
        </w:rPr>
        <w:t>６</w:t>
      </w:r>
      <w:r>
        <w:rPr>
          <w:rFonts w:hint="eastAsia"/>
        </w:rPr>
        <w:t xml:space="preserve"> </w:t>
      </w:r>
      <w:r>
        <w:rPr>
          <w:rFonts w:hint="eastAsia"/>
        </w:rPr>
        <w:t>広告掲載の募集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 xml:space="preserve">(1) </w:t>
      </w:r>
      <w:r>
        <w:rPr>
          <w:rFonts w:hint="eastAsia"/>
        </w:rPr>
        <w:t>バナー広告の掲載は、公募によるものとし、募集は市長が指定する期間に市ホームページ等で行う。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 xml:space="preserve">(2) </w:t>
      </w:r>
      <w:r>
        <w:rPr>
          <w:rFonts w:hint="eastAsia"/>
        </w:rPr>
        <w:t>前項の規定にかかわらず、市長は、必要があると認めるときは、広告を随時募集することができる。</w:t>
      </w:r>
    </w:p>
    <w:p w:rsidR="00606D67" w:rsidRDefault="00606D67" w:rsidP="00606D67">
      <w:r>
        <w:rPr>
          <w:rFonts w:hint="eastAsia"/>
        </w:rPr>
        <w:t>７</w:t>
      </w:r>
      <w:r>
        <w:rPr>
          <w:rFonts w:hint="eastAsia"/>
        </w:rPr>
        <w:t xml:space="preserve"> </w:t>
      </w:r>
      <w:r>
        <w:rPr>
          <w:rFonts w:hint="eastAsia"/>
        </w:rPr>
        <w:t>広告掲載の申込み及び決定等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 xml:space="preserve">(1) </w:t>
      </w:r>
      <w:r>
        <w:rPr>
          <w:rFonts w:hint="eastAsia"/>
        </w:rPr>
        <w:t>市ホームページに広告を掲載しようとする者（以下「申込者」という。）は、宇佐市ホームページ広告掲載申込書（様式第１号）に必要な事項を記入して、市長に提出しなければならない。</w:t>
      </w:r>
    </w:p>
    <w:p w:rsidR="00606D67" w:rsidRDefault="00606D67" w:rsidP="00606D67">
      <w:pPr>
        <w:ind w:firstLineChars="100" w:firstLine="195"/>
      </w:pPr>
      <w:r>
        <w:rPr>
          <w:rFonts w:hint="eastAsia"/>
        </w:rPr>
        <w:t xml:space="preserve">(2) </w:t>
      </w:r>
      <w:r>
        <w:rPr>
          <w:rFonts w:hint="eastAsia"/>
        </w:rPr>
        <w:t>市長は、前項の規定による申込みがあったときは内容を審査し、その結果を宇佐市ホームページ広告掲載・不掲載決定通知書（様式第２号）により、申込者に通知するものとする。</w:t>
      </w:r>
    </w:p>
    <w:p w:rsidR="0037654C" w:rsidRDefault="00606D67" w:rsidP="00606D67">
      <w:pPr>
        <w:ind w:firstLineChars="100" w:firstLine="195"/>
        <w:rPr>
          <w:rFonts w:hint="eastAsia"/>
        </w:rPr>
      </w:pPr>
      <w:r>
        <w:rPr>
          <w:rFonts w:hint="eastAsia"/>
        </w:rPr>
        <w:t xml:space="preserve">(3) </w:t>
      </w:r>
      <w:r>
        <w:rPr>
          <w:rFonts w:hint="eastAsia"/>
        </w:rPr>
        <w:t>市長は、前項の広告掲載に係る決定を行った後に事情変更等により、広告の内容等が要綱第</w:t>
      </w:r>
      <w:r>
        <w:rPr>
          <w:rFonts w:hint="eastAsia"/>
        </w:rPr>
        <w:t xml:space="preserve">3 </w:t>
      </w:r>
      <w:r>
        <w:rPr>
          <w:rFonts w:hint="eastAsia"/>
        </w:rPr>
        <w:t>条の基準に抵触し、又はそのおそれがあると認めるときは、広告主に対し広告の内容等の変更を求めることができる。</w:t>
      </w:r>
    </w:p>
    <w:p w:rsidR="009F7127" w:rsidRDefault="009F7127" w:rsidP="009F7127">
      <w:pPr>
        <w:ind w:firstLineChars="100" w:firstLine="195"/>
        <w:rPr>
          <w:rFonts w:hint="eastAsia"/>
        </w:rPr>
      </w:pPr>
      <w:r>
        <w:rPr>
          <w:rFonts w:hint="eastAsia"/>
        </w:rPr>
        <w:t>附　則</w:t>
      </w:r>
    </w:p>
    <w:p w:rsidR="009F7127" w:rsidRDefault="009F7127" w:rsidP="009F7127">
      <w:r>
        <w:rPr>
          <w:rFonts w:hint="eastAsia"/>
        </w:rPr>
        <w:t>この要項は、令和元年１０月１日から施行する。</w:t>
      </w:r>
      <w:bookmarkStart w:id="0" w:name="_GoBack"/>
      <w:bookmarkEnd w:id="0"/>
    </w:p>
    <w:sectPr w:rsidR="009F7127" w:rsidSect="00214187">
      <w:pgSz w:w="11906" w:h="16838" w:code="9"/>
      <w:pgMar w:top="1418" w:right="1134" w:bottom="1134" w:left="1247" w:header="851" w:footer="992" w:gutter="0"/>
      <w:cols w:space="425"/>
      <w:docGrid w:type="linesAndChars" w:linePitch="351" w:charSpace="-3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BF2" w:rsidRDefault="00327BF2" w:rsidP="009F7127">
      <w:r>
        <w:separator/>
      </w:r>
    </w:p>
  </w:endnote>
  <w:endnote w:type="continuationSeparator" w:id="0">
    <w:p w:rsidR="00327BF2" w:rsidRDefault="00327BF2" w:rsidP="009F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BF2" w:rsidRDefault="00327BF2" w:rsidP="009F7127">
      <w:r>
        <w:separator/>
      </w:r>
    </w:p>
  </w:footnote>
  <w:footnote w:type="continuationSeparator" w:id="0">
    <w:p w:rsidR="00327BF2" w:rsidRDefault="00327BF2" w:rsidP="009F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67"/>
    <w:rsid w:val="00214187"/>
    <w:rsid w:val="00327BF2"/>
    <w:rsid w:val="0037654C"/>
    <w:rsid w:val="00606D67"/>
    <w:rsid w:val="00712485"/>
    <w:rsid w:val="00846A3F"/>
    <w:rsid w:val="009F7127"/>
    <w:rsid w:val="00D5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127"/>
  </w:style>
  <w:style w:type="paragraph" w:styleId="a5">
    <w:name w:val="footer"/>
    <w:basedOn w:val="a"/>
    <w:link w:val="a6"/>
    <w:uiPriority w:val="99"/>
    <w:unhideWhenUsed/>
    <w:rsid w:val="009F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7127"/>
  </w:style>
  <w:style w:type="paragraph" w:styleId="a5">
    <w:name w:val="footer"/>
    <w:basedOn w:val="a"/>
    <w:link w:val="a6"/>
    <w:uiPriority w:val="99"/>
    <w:unhideWhenUsed/>
    <w:rsid w:val="009F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7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2019-04-16T01:38:00Z</dcterms:created>
  <dcterms:modified xsi:type="dcterms:W3CDTF">2019-06-28T03:11:00Z</dcterms:modified>
</cp:coreProperties>
</file>